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458F" w14:textId="2E458394" w:rsidR="009C4F1E" w:rsidRPr="00C17C38" w:rsidRDefault="009C4F1E" w:rsidP="00C17C38">
      <w:pPr>
        <w:jc w:val="both"/>
        <w:rPr>
          <w:sz w:val="24"/>
          <w:szCs w:val="24"/>
        </w:rPr>
      </w:pPr>
      <w:bookmarkStart w:id="0" w:name="_Hlk60934722"/>
      <w:r w:rsidRPr="00C246C0">
        <w:rPr>
          <w:bCs/>
          <w:sz w:val="24"/>
          <w:szCs w:val="24"/>
        </w:rPr>
        <w:t>TO: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34135">
        <w:rPr>
          <w:bCs/>
          <w:sz w:val="24"/>
          <w:szCs w:val="24"/>
        </w:rPr>
        <w:t>Mildred Anaele</w:t>
      </w:r>
      <w:r w:rsidR="00127689" w:rsidRPr="00127689">
        <w:rPr>
          <w:bCs/>
          <w:sz w:val="24"/>
          <w:szCs w:val="24"/>
        </w:rPr>
        <w:t>,</w:t>
      </w:r>
      <w:r w:rsidR="00127689">
        <w:rPr>
          <w:b/>
          <w:sz w:val="24"/>
          <w:szCs w:val="24"/>
        </w:rPr>
        <w:t xml:space="preserve"> </w:t>
      </w:r>
      <w:r w:rsidR="00C17C38" w:rsidRPr="00C17C38">
        <w:rPr>
          <w:bCs/>
          <w:sz w:val="24"/>
          <w:szCs w:val="24"/>
        </w:rPr>
        <w:t>Attorney</w:t>
      </w:r>
    </w:p>
    <w:p w14:paraId="370E8FD7" w14:textId="14C44DA9" w:rsidR="00C17C38" w:rsidRPr="00C17C38" w:rsidRDefault="00C17C38" w:rsidP="00C17C38">
      <w:pPr>
        <w:jc w:val="both"/>
        <w:rPr>
          <w:sz w:val="24"/>
          <w:szCs w:val="24"/>
        </w:rPr>
      </w:pPr>
      <w:r w:rsidRPr="00C17C38">
        <w:rPr>
          <w:sz w:val="24"/>
          <w:szCs w:val="24"/>
        </w:rPr>
        <w:tab/>
      </w:r>
      <w:r w:rsidRPr="00C17C38">
        <w:rPr>
          <w:sz w:val="24"/>
          <w:szCs w:val="24"/>
        </w:rPr>
        <w:tab/>
      </w:r>
      <w:r w:rsidR="003744A5">
        <w:rPr>
          <w:sz w:val="24"/>
          <w:szCs w:val="24"/>
        </w:rPr>
        <w:t>Legal Division</w:t>
      </w:r>
    </w:p>
    <w:p w14:paraId="63AF3652" w14:textId="77777777" w:rsidR="009C4F1E" w:rsidRPr="00C17C38" w:rsidRDefault="009C4F1E" w:rsidP="009C4F1E">
      <w:pPr>
        <w:tabs>
          <w:tab w:val="left" w:pos="1440"/>
        </w:tabs>
        <w:jc w:val="both"/>
        <w:rPr>
          <w:sz w:val="24"/>
          <w:szCs w:val="24"/>
        </w:rPr>
      </w:pPr>
    </w:p>
    <w:p w14:paraId="53C3CA8B" w14:textId="31C458C2" w:rsidR="009C4F1E" w:rsidRPr="00C17C38" w:rsidRDefault="009C4F1E" w:rsidP="009C4F1E">
      <w:pPr>
        <w:jc w:val="both"/>
        <w:rPr>
          <w:rFonts w:cs="Baskerville Old Face"/>
          <w:b/>
          <w:bCs/>
          <w:sz w:val="24"/>
          <w:szCs w:val="24"/>
        </w:rPr>
      </w:pPr>
      <w:r w:rsidRPr="00C246C0">
        <w:rPr>
          <w:bCs/>
          <w:sz w:val="24"/>
          <w:szCs w:val="24"/>
        </w:rPr>
        <w:t>FROM:</w:t>
      </w:r>
      <w:r w:rsidRPr="00C17C38">
        <w:rPr>
          <w:b/>
          <w:sz w:val="24"/>
          <w:szCs w:val="24"/>
        </w:rPr>
        <w:tab/>
      </w:r>
      <w:r w:rsidR="002E2315" w:rsidRPr="00C246C0">
        <w:rPr>
          <w:bCs/>
          <w:sz w:val="24"/>
          <w:szCs w:val="24"/>
        </w:rPr>
        <w:t>James Onyeneke</w:t>
      </w:r>
      <w:r w:rsidRPr="00C17C38">
        <w:rPr>
          <w:rFonts w:cs="Baskerville Old Face"/>
          <w:bCs/>
          <w:sz w:val="24"/>
          <w:szCs w:val="24"/>
        </w:rPr>
        <w:t>,</w:t>
      </w:r>
      <w:r w:rsidRPr="00C17C38">
        <w:rPr>
          <w:rFonts w:cs="Baskerville Old Face"/>
          <w:sz w:val="24"/>
          <w:szCs w:val="24"/>
        </w:rPr>
        <w:t xml:space="preserve"> </w:t>
      </w:r>
      <w:bookmarkStart w:id="1" w:name="_Hlk61339093"/>
      <w:r w:rsidR="002E2315">
        <w:rPr>
          <w:rFonts w:cs="Baskerville Old Face"/>
          <w:sz w:val="24"/>
          <w:szCs w:val="24"/>
        </w:rPr>
        <w:t>Regulatory Accountant</w:t>
      </w:r>
    </w:p>
    <w:bookmarkEnd w:id="1"/>
    <w:p w14:paraId="193E1FC6" w14:textId="77777777" w:rsidR="009C4F1E" w:rsidRPr="00C17C38" w:rsidRDefault="009C4F1E" w:rsidP="009C4F1E">
      <w:pPr>
        <w:ind w:left="1440"/>
        <w:jc w:val="both"/>
        <w:rPr>
          <w:sz w:val="24"/>
          <w:szCs w:val="24"/>
        </w:rPr>
      </w:pPr>
      <w:r w:rsidRPr="00C17C38">
        <w:rPr>
          <w:sz w:val="24"/>
          <w:szCs w:val="24"/>
        </w:rPr>
        <w:t>Rate Regulation Division</w:t>
      </w:r>
    </w:p>
    <w:p w14:paraId="7F55AA45" w14:textId="77777777" w:rsidR="009C4F1E" w:rsidRPr="00C17C38" w:rsidRDefault="009C4F1E" w:rsidP="009C4F1E">
      <w:pPr>
        <w:tabs>
          <w:tab w:val="left" w:pos="1170"/>
        </w:tabs>
        <w:jc w:val="both"/>
        <w:outlineLvl w:val="0"/>
        <w:rPr>
          <w:sz w:val="24"/>
          <w:szCs w:val="24"/>
        </w:rPr>
      </w:pPr>
    </w:p>
    <w:p w14:paraId="147213E0" w14:textId="3BD5A234" w:rsidR="009C4F1E" w:rsidRPr="00C17C38" w:rsidRDefault="009C4F1E" w:rsidP="009C4F1E">
      <w:pPr>
        <w:tabs>
          <w:tab w:val="left" w:pos="1170"/>
        </w:tabs>
        <w:jc w:val="both"/>
        <w:rPr>
          <w:bCs/>
          <w:sz w:val="24"/>
          <w:szCs w:val="24"/>
        </w:rPr>
      </w:pPr>
      <w:r w:rsidRPr="00C246C0">
        <w:rPr>
          <w:bCs/>
          <w:sz w:val="24"/>
          <w:szCs w:val="24"/>
        </w:rPr>
        <w:t>DATE:</w:t>
      </w:r>
      <w:r w:rsidRPr="00C17C38">
        <w:rPr>
          <w:b/>
          <w:sz w:val="24"/>
          <w:szCs w:val="24"/>
        </w:rPr>
        <w:tab/>
      </w:r>
      <w:r w:rsidRPr="00C17C38">
        <w:rPr>
          <w:b/>
          <w:sz w:val="24"/>
          <w:szCs w:val="24"/>
        </w:rPr>
        <w:tab/>
      </w:r>
      <w:r w:rsidR="00CA3C79" w:rsidRPr="00C246C0">
        <w:rPr>
          <w:bCs/>
          <w:sz w:val="24"/>
          <w:szCs w:val="24"/>
        </w:rPr>
        <w:t>Ju</w:t>
      </w:r>
      <w:r w:rsidR="009F4183">
        <w:rPr>
          <w:bCs/>
          <w:sz w:val="24"/>
          <w:szCs w:val="24"/>
        </w:rPr>
        <w:t>ly</w:t>
      </w:r>
      <w:r w:rsidR="002E2315" w:rsidRPr="00C246C0">
        <w:rPr>
          <w:bCs/>
          <w:sz w:val="24"/>
          <w:szCs w:val="24"/>
        </w:rPr>
        <w:t xml:space="preserve"> </w:t>
      </w:r>
      <w:r w:rsidR="00156CF7">
        <w:rPr>
          <w:bCs/>
          <w:sz w:val="24"/>
          <w:szCs w:val="24"/>
        </w:rPr>
        <w:t>2</w:t>
      </w:r>
      <w:r w:rsidR="00734135">
        <w:rPr>
          <w:bCs/>
          <w:sz w:val="24"/>
          <w:szCs w:val="24"/>
        </w:rPr>
        <w:t>6</w:t>
      </w:r>
      <w:r w:rsidR="002E2315">
        <w:rPr>
          <w:bCs/>
          <w:sz w:val="24"/>
          <w:szCs w:val="24"/>
        </w:rPr>
        <w:t>, 2022</w:t>
      </w:r>
    </w:p>
    <w:p w14:paraId="7771471F" w14:textId="77777777" w:rsidR="009C4F1E" w:rsidRPr="00C17C38" w:rsidRDefault="009C4F1E" w:rsidP="009C4F1E">
      <w:pPr>
        <w:tabs>
          <w:tab w:val="left" w:pos="1170"/>
        </w:tabs>
        <w:jc w:val="both"/>
        <w:rPr>
          <w:sz w:val="24"/>
          <w:szCs w:val="24"/>
        </w:rPr>
      </w:pPr>
    </w:p>
    <w:p w14:paraId="4FC26CCB" w14:textId="4A54F60F" w:rsidR="009C4F1E" w:rsidRPr="00CC7B19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i/>
          <w:iCs/>
          <w:sz w:val="24"/>
          <w:szCs w:val="24"/>
        </w:rPr>
      </w:pPr>
      <w:r w:rsidRPr="00C246C0">
        <w:rPr>
          <w:bCs/>
          <w:sz w:val="24"/>
          <w:szCs w:val="24"/>
        </w:rPr>
        <w:t>RE</w:t>
      </w:r>
      <w:r w:rsidRPr="00C17C38">
        <w:rPr>
          <w:b/>
          <w:sz w:val="24"/>
          <w:szCs w:val="24"/>
        </w:rPr>
        <w:t>:</w:t>
      </w:r>
      <w:r w:rsidRPr="00C17C38">
        <w:rPr>
          <w:b/>
          <w:sz w:val="24"/>
          <w:szCs w:val="24"/>
        </w:rPr>
        <w:tab/>
      </w:r>
      <w:r w:rsidRPr="00C17C38">
        <w:rPr>
          <w:bCs/>
          <w:sz w:val="24"/>
          <w:szCs w:val="24"/>
        </w:rPr>
        <w:t xml:space="preserve">Docket No. </w:t>
      </w:r>
      <w:r w:rsidR="00127689">
        <w:rPr>
          <w:bCs/>
          <w:sz w:val="24"/>
          <w:szCs w:val="24"/>
        </w:rPr>
        <w:t>53</w:t>
      </w:r>
      <w:r w:rsidR="001D254F">
        <w:rPr>
          <w:bCs/>
          <w:sz w:val="24"/>
          <w:szCs w:val="24"/>
        </w:rPr>
        <w:t>743</w:t>
      </w:r>
      <w:r w:rsidR="00CC7B19">
        <w:rPr>
          <w:bCs/>
          <w:sz w:val="24"/>
          <w:szCs w:val="24"/>
        </w:rPr>
        <w:t xml:space="preserve"> – </w:t>
      </w:r>
      <w:bookmarkStart w:id="2" w:name="_Hlk66277422"/>
      <w:r w:rsidR="00CC7B19" w:rsidRPr="00CC7B19">
        <w:rPr>
          <w:bCs/>
          <w:i/>
          <w:iCs/>
          <w:sz w:val="24"/>
          <w:szCs w:val="24"/>
        </w:rPr>
        <w:t xml:space="preserve">Application of </w:t>
      </w:r>
      <w:r w:rsidR="00CA2255">
        <w:rPr>
          <w:bCs/>
          <w:i/>
          <w:iCs/>
          <w:sz w:val="24"/>
          <w:szCs w:val="24"/>
        </w:rPr>
        <w:t>Lakeview Hills P</w:t>
      </w:r>
      <w:r w:rsidR="00EE47C6">
        <w:rPr>
          <w:bCs/>
          <w:i/>
          <w:iCs/>
          <w:sz w:val="24"/>
          <w:szCs w:val="24"/>
        </w:rPr>
        <w:t>roperty Owners Association</w:t>
      </w:r>
      <w:r w:rsidR="00CC7B19" w:rsidRPr="00CC7B19">
        <w:rPr>
          <w:bCs/>
          <w:i/>
          <w:iCs/>
          <w:sz w:val="24"/>
          <w:szCs w:val="24"/>
        </w:rPr>
        <w:t xml:space="preserve"> for a Class D Rate Adjustment</w:t>
      </w:r>
    </w:p>
    <w:bookmarkEnd w:id="2"/>
    <w:p w14:paraId="70D47D63" w14:textId="77777777" w:rsidR="009C4F1E" w:rsidRPr="00C17C38" w:rsidRDefault="009C4F1E" w:rsidP="009C4F1E">
      <w:pPr>
        <w:pBdr>
          <w:bottom w:val="single" w:sz="4" w:space="1" w:color="auto"/>
        </w:pBdr>
        <w:ind w:left="1440" w:hanging="1440"/>
        <w:jc w:val="both"/>
        <w:rPr>
          <w:b/>
          <w:bCs/>
          <w:sz w:val="24"/>
          <w:szCs w:val="24"/>
        </w:rPr>
      </w:pPr>
    </w:p>
    <w:p w14:paraId="22DB3069" w14:textId="77777777" w:rsidR="00347EF0" w:rsidRDefault="00347EF0" w:rsidP="00347EF0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14:paraId="4DDCDFEB" w14:textId="067E867B" w:rsidR="00D72D8F" w:rsidRDefault="001E0C56" w:rsidP="00D72D8F">
      <w:pPr>
        <w:tabs>
          <w:tab w:val="left" w:pos="0"/>
        </w:tabs>
        <w:spacing w:before="120"/>
        <w:jc w:val="both"/>
        <w:rPr>
          <w:sz w:val="24"/>
          <w:szCs w:val="24"/>
        </w:rPr>
      </w:pPr>
      <w:r w:rsidRPr="001F69FA">
        <w:rPr>
          <w:sz w:val="24"/>
          <w:szCs w:val="24"/>
        </w:rPr>
        <w:t>On</w:t>
      </w:r>
      <w:r w:rsidR="00C65318">
        <w:rPr>
          <w:sz w:val="24"/>
          <w:szCs w:val="24"/>
        </w:rPr>
        <w:t xml:space="preserve"> </w:t>
      </w:r>
      <w:r w:rsidR="00F46B2F">
        <w:rPr>
          <w:sz w:val="24"/>
          <w:szCs w:val="24"/>
        </w:rPr>
        <w:t>Ju</w:t>
      </w:r>
      <w:r w:rsidR="007057E7">
        <w:rPr>
          <w:sz w:val="24"/>
          <w:szCs w:val="24"/>
        </w:rPr>
        <w:t>ne</w:t>
      </w:r>
      <w:r w:rsidR="000F6166">
        <w:rPr>
          <w:sz w:val="24"/>
          <w:szCs w:val="24"/>
        </w:rPr>
        <w:t xml:space="preserve"> </w:t>
      </w:r>
      <w:r w:rsidR="007057E7">
        <w:rPr>
          <w:sz w:val="24"/>
          <w:szCs w:val="24"/>
        </w:rPr>
        <w:t>27</w:t>
      </w:r>
      <w:r w:rsidR="00127689">
        <w:rPr>
          <w:sz w:val="24"/>
          <w:szCs w:val="24"/>
        </w:rPr>
        <w:t xml:space="preserve">, 2022, </w:t>
      </w:r>
      <w:r w:rsidR="005444C6">
        <w:rPr>
          <w:sz w:val="24"/>
          <w:szCs w:val="24"/>
        </w:rPr>
        <w:t>Lakevi</w:t>
      </w:r>
      <w:r w:rsidR="00CC09DD">
        <w:rPr>
          <w:sz w:val="24"/>
          <w:szCs w:val="24"/>
        </w:rPr>
        <w:t>ew Hills Property Owners Association</w:t>
      </w:r>
      <w:r w:rsidR="00A9784D">
        <w:rPr>
          <w:sz w:val="24"/>
          <w:szCs w:val="24"/>
        </w:rPr>
        <w:t xml:space="preserve"> </w:t>
      </w:r>
      <w:r w:rsidR="00B903A9">
        <w:rPr>
          <w:sz w:val="24"/>
          <w:szCs w:val="24"/>
        </w:rPr>
        <w:t>(L</w:t>
      </w:r>
      <w:r w:rsidR="003305D8">
        <w:rPr>
          <w:sz w:val="24"/>
          <w:szCs w:val="24"/>
        </w:rPr>
        <w:t xml:space="preserve">akeview Hills), </w:t>
      </w:r>
      <w:r w:rsidRPr="001F69FA">
        <w:rPr>
          <w:sz w:val="24"/>
          <w:szCs w:val="24"/>
        </w:rPr>
        <w:t>filed an application for a Class D rate adjustment</w:t>
      </w:r>
      <w:r w:rsidR="000F6166">
        <w:rPr>
          <w:sz w:val="24"/>
          <w:szCs w:val="24"/>
        </w:rPr>
        <w:t xml:space="preserve"> for its public water system</w:t>
      </w:r>
      <w:r w:rsidR="00111099">
        <w:rPr>
          <w:sz w:val="24"/>
          <w:szCs w:val="24"/>
        </w:rPr>
        <w:t xml:space="preserve"> No. 2</w:t>
      </w:r>
      <w:r w:rsidR="000A626E">
        <w:rPr>
          <w:sz w:val="24"/>
          <w:szCs w:val="24"/>
        </w:rPr>
        <w:t>040021</w:t>
      </w:r>
      <w:r w:rsidR="00111099">
        <w:rPr>
          <w:sz w:val="24"/>
          <w:szCs w:val="24"/>
        </w:rPr>
        <w:t>, u</w:t>
      </w:r>
      <w:r w:rsidR="00E94E13">
        <w:rPr>
          <w:sz w:val="24"/>
          <w:szCs w:val="24"/>
        </w:rPr>
        <w:t xml:space="preserve">nder </w:t>
      </w:r>
      <w:r w:rsidR="00111099">
        <w:rPr>
          <w:sz w:val="24"/>
          <w:szCs w:val="24"/>
        </w:rPr>
        <w:t>certificate of convenience and necessity (CCN) number 12</w:t>
      </w:r>
      <w:r w:rsidR="00C5417E">
        <w:rPr>
          <w:sz w:val="24"/>
          <w:szCs w:val="24"/>
        </w:rPr>
        <w:t>949</w:t>
      </w:r>
      <w:r w:rsidR="00111099">
        <w:rPr>
          <w:sz w:val="24"/>
          <w:szCs w:val="24"/>
        </w:rPr>
        <w:t xml:space="preserve">. </w:t>
      </w:r>
      <w:r w:rsidR="007923B7">
        <w:rPr>
          <w:sz w:val="24"/>
          <w:szCs w:val="24"/>
        </w:rPr>
        <w:t>U</w:t>
      </w:r>
      <w:r w:rsidR="00E74DAA">
        <w:rPr>
          <w:sz w:val="24"/>
          <w:szCs w:val="24"/>
        </w:rPr>
        <w:t>sing the provi</w:t>
      </w:r>
      <w:r w:rsidR="00937150">
        <w:rPr>
          <w:sz w:val="24"/>
          <w:szCs w:val="24"/>
        </w:rPr>
        <w:t>sio</w:t>
      </w:r>
      <w:r w:rsidR="00E74DAA">
        <w:rPr>
          <w:sz w:val="24"/>
          <w:szCs w:val="24"/>
        </w:rPr>
        <w:t>n</w:t>
      </w:r>
      <w:r w:rsidR="00E514DE">
        <w:rPr>
          <w:sz w:val="24"/>
          <w:szCs w:val="24"/>
        </w:rPr>
        <w:t>s</w:t>
      </w:r>
      <w:r w:rsidR="00E74DAA">
        <w:rPr>
          <w:sz w:val="24"/>
          <w:szCs w:val="24"/>
        </w:rPr>
        <w:t xml:space="preserve"> of </w:t>
      </w:r>
      <w:r w:rsidR="00E94E13">
        <w:rPr>
          <w:sz w:val="24"/>
          <w:szCs w:val="24"/>
        </w:rPr>
        <w:t>Texas</w:t>
      </w:r>
      <w:r w:rsidRPr="001F69FA">
        <w:rPr>
          <w:sz w:val="24"/>
          <w:szCs w:val="24"/>
        </w:rPr>
        <w:t xml:space="preserve"> Water Code (TWC) § 13.1872</w:t>
      </w:r>
      <w:r w:rsidR="004675E9">
        <w:rPr>
          <w:sz w:val="24"/>
          <w:szCs w:val="24"/>
        </w:rPr>
        <w:t xml:space="preserve"> and 16 Texas Administrative Code (TAC) § 24.29</w:t>
      </w:r>
      <w:r w:rsidRPr="001F69FA">
        <w:rPr>
          <w:sz w:val="24"/>
          <w:szCs w:val="24"/>
        </w:rPr>
        <w:t xml:space="preserve">, a </w:t>
      </w:r>
      <w:r w:rsidR="004675E9">
        <w:rPr>
          <w:sz w:val="24"/>
          <w:szCs w:val="24"/>
        </w:rPr>
        <w:t xml:space="preserve">Class D </w:t>
      </w:r>
      <w:r w:rsidRPr="001F69FA">
        <w:rPr>
          <w:sz w:val="24"/>
          <w:szCs w:val="24"/>
        </w:rPr>
        <w:t>utility may request an annual increase to its tariffed rates</w:t>
      </w:r>
      <w:r w:rsidR="00E90ED5">
        <w:rPr>
          <w:sz w:val="24"/>
          <w:szCs w:val="24"/>
        </w:rPr>
        <w:t xml:space="preserve">, under certain conditions described below. </w:t>
      </w:r>
      <w:r w:rsidRPr="001F69FA">
        <w:rPr>
          <w:sz w:val="24"/>
          <w:szCs w:val="24"/>
        </w:rPr>
        <w:t xml:space="preserve"> </w:t>
      </w:r>
      <w:r w:rsidR="00D72D8F" w:rsidRPr="001F69FA">
        <w:rPr>
          <w:sz w:val="24"/>
          <w:szCs w:val="24"/>
        </w:rPr>
        <w:t xml:space="preserve">In support of its application, </w:t>
      </w:r>
      <w:r w:rsidR="00456434">
        <w:rPr>
          <w:sz w:val="24"/>
          <w:szCs w:val="24"/>
        </w:rPr>
        <w:t>L</w:t>
      </w:r>
      <w:r w:rsidR="00246CA7">
        <w:rPr>
          <w:sz w:val="24"/>
          <w:szCs w:val="24"/>
        </w:rPr>
        <w:t xml:space="preserve">akeview </w:t>
      </w:r>
      <w:r w:rsidR="00CE6C3A">
        <w:rPr>
          <w:sz w:val="24"/>
          <w:szCs w:val="24"/>
        </w:rPr>
        <w:t>Hills provided</w:t>
      </w:r>
      <w:r w:rsidR="00D72D8F" w:rsidRPr="001F69FA">
        <w:rPr>
          <w:sz w:val="24"/>
          <w:szCs w:val="24"/>
        </w:rPr>
        <w:t>:</w:t>
      </w:r>
    </w:p>
    <w:p w14:paraId="67554357" w14:textId="77777777" w:rsidR="00457148" w:rsidRPr="00E90ED5" w:rsidRDefault="00457148" w:rsidP="00457148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Class D </w:t>
      </w:r>
      <w:r>
        <w:rPr>
          <w:sz w:val="24"/>
          <w:szCs w:val="24"/>
        </w:rPr>
        <w:t xml:space="preserve">application for a </w:t>
      </w:r>
      <w:r w:rsidRPr="00E90ED5">
        <w:rPr>
          <w:sz w:val="24"/>
          <w:szCs w:val="24"/>
        </w:rPr>
        <w:t>water or sewer annual rate adjustment;</w:t>
      </w:r>
    </w:p>
    <w:p w14:paraId="650450AE" w14:textId="77777777" w:rsidR="00457148" w:rsidRPr="00E90ED5" w:rsidRDefault="00457148" w:rsidP="00457148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completed proposed notice </w:t>
      </w:r>
      <w:r>
        <w:rPr>
          <w:sz w:val="24"/>
          <w:szCs w:val="24"/>
        </w:rPr>
        <w:t>to be issued to customers after the proposed rate adjustment is approved</w:t>
      </w:r>
      <w:r w:rsidRPr="00E90ED5">
        <w:rPr>
          <w:sz w:val="24"/>
          <w:szCs w:val="24"/>
        </w:rPr>
        <w:t>; and</w:t>
      </w:r>
    </w:p>
    <w:p w14:paraId="4E7C8B64" w14:textId="2F04FE52" w:rsidR="00D279D1" w:rsidRPr="0004705C" w:rsidRDefault="00457148" w:rsidP="00D279D1">
      <w:pPr>
        <w:pStyle w:val="ListParagraph"/>
        <w:numPr>
          <w:ilvl w:val="0"/>
          <w:numId w:val="8"/>
        </w:numPr>
        <w:spacing w:before="120"/>
        <w:jc w:val="both"/>
        <w:rPr>
          <w:sz w:val="24"/>
          <w:szCs w:val="24"/>
        </w:rPr>
      </w:pPr>
      <w:r w:rsidRPr="004A505D">
        <w:rPr>
          <w:sz w:val="24"/>
          <w:szCs w:val="24"/>
        </w:rPr>
        <w:t xml:space="preserve">A copy of the relevant pages of the </w:t>
      </w:r>
      <w:r w:rsidRPr="00BA1986">
        <w:rPr>
          <w:sz w:val="24"/>
          <w:szCs w:val="24"/>
        </w:rPr>
        <w:t>current approved tariff</w:t>
      </w:r>
      <w:r w:rsidRPr="00457148">
        <w:rPr>
          <w:sz w:val="24"/>
          <w:szCs w:val="24"/>
        </w:rPr>
        <w:t xml:space="preserve"> </w:t>
      </w:r>
      <w:r w:rsidR="00C9262A" w:rsidRPr="00457148">
        <w:rPr>
          <w:sz w:val="24"/>
          <w:szCs w:val="24"/>
        </w:rPr>
        <w:t>(rate pages only) that show the correct rates.</w:t>
      </w:r>
    </w:p>
    <w:p w14:paraId="1AFC698D" w14:textId="77777777" w:rsidR="00D279D1" w:rsidRPr="0004705C" w:rsidRDefault="00D279D1" w:rsidP="00D279D1">
      <w:pPr>
        <w:tabs>
          <w:tab w:val="left" w:pos="0"/>
        </w:tabs>
        <w:jc w:val="both"/>
        <w:rPr>
          <w:sz w:val="24"/>
          <w:szCs w:val="24"/>
        </w:rPr>
      </w:pPr>
    </w:p>
    <w:p w14:paraId="25BACAD5" w14:textId="77777777" w:rsidR="00D72D8F" w:rsidRDefault="00D72D8F" w:rsidP="00C65318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 w:rsidR="00DA1CC3"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 w:rsidR="00021701">
        <w:rPr>
          <w:b/>
          <w:bCs/>
          <w:i/>
          <w:iCs/>
          <w:sz w:val="24"/>
          <w:szCs w:val="24"/>
        </w:rPr>
        <w:t xml:space="preserve"> and must be filed in </w:t>
      </w:r>
      <w:r w:rsidR="007B57A3">
        <w:rPr>
          <w:b/>
          <w:bCs/>
          <w:i/>
          <w:iCs/>
          <w:sz w:val="24"/>
          <w:szCs w:val="24"/>
        </w:rPr>
        <w:t>the quarter designated by Commission rule</w:t>
      </w:r>
      <w:r w:rsidRPr="003848D3">
        <w:rPr>
          <w:b/>
          <w:bCs/>
          <w:sz w:val="24"/>
          <w:szCs w:val="24"/>
        </w:rPr>
        <w:t>.</w:t>
      </w:r>
      <w:r w:rsidR="00DA1CC3" w:rsidRPr="003848D3">
        <w:rPr>
          <w:rStyle w:val="FootnoteReference"/>
          <w:b/>
          <w:bCs/>
          <w:sz w:val="24"/>
          <w:szCs w:val="24"/>
        </w:rPr>
        <w:footnoteReference w:id="1"/>
      </w:r>
    </w:p>
    <w:p w14:paraId="0A040F65" w14:textId="77777777" w:rsidR="00A22504" w:rsidRDefault="00A22504" w:rsidP="00C65318">
      <w:pPr>
        <w:jc w:val="both"/>
        <w:rPr>
          <w:rFonts w:ascii="Calibri" w:eastAsiaTheme="minorHAnsi" w:hAnsi="Calibri" w:cs="Calibri"/>
          <w:b/>
          <w:bCs/>
          <w:sz w:val="24"/>
          <w:szCs w:val="24"/>
        </w:rPr>
      </w:pPr>
    </w:p>
    <w:p w14:paraId="305BFEC0" w14:textId="464CAC50" w:rsidR="007B1A71" w:rsidRDefault="000B02D7" w:rsidP="007B1A71">
      <w:p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4D7998">
        <w:rPr>
          <w:sz w:val="24"/>
          <w:szCs w:val="24"/>
        </w:rPr>
        <w:t xml:space="preserve">akeview Hills </w:t>
      </w:r>
      <w:r w:rsidR="00021701">
        <w:rPr>
          <w:sz w:val="24"/>
          <w:szCs w:val="24"/>
        </w:rPr>
        <w:t xml:space="preserve">holds certificate of convenience </w:t>
      </w:r>
      <w:r w:rsidR="00811F02">
        <w:rPr>
          <w:sz w:val="24"/>
          <w:szCs w:val="24"/>
        </w:rPr>
        <w:t>and</w:t>
      </w:r>
      <w:r w:rsidR="00021701">
        <w:rPr>
          <w:sz w:val="24"/>
          <w:szCs w:val="24"/>
        </w:rPr>
        <w:t xml:space="preserve"> necessity number </w:t>
      </w:r>
      <w:r w:rsidR="00574B43" w:rsidRPr="00574B43">
        <w:rPr>
          <w:bCs/>
          <w:sz w:val="24"/>
          <w:szCs w:val="24"/>
        </w:rPr>
        <w:t>1</w:t>
      </w:r>
      <w:r w:rsidR="007B1A71">
        <w:rPr>
          <w:bCs/>
          <w:sz w:val="24"/>
          <w:szCs w:val="24"/>
        </w:rPr>
        <w:t>2</w:t>
      </w:r>
      <w:r w:rsidR="00475848">
        <w:rPr>
          <w:bCs/>
          <w:sz w:val="24"/>
          <w:szCs w:val="24"/>
        </w:rPr>
        <w:t>949</w:t>
      </w:r>
      <w:r w:rsidR="00021701">
        <w:rPr>
          <w:sz w:val="24"/>
          <w:szCs w:val="24"/>
        </w:rPr>
        <w:t xml:space="preserve">.  Therefore, the application was </w:t>
      </w:r>
      <w:r w:rsidR="00930EB5">
        <w:rPr>
          <w:sz w:val="24"/>
          <w:szCs w:val="24"/>
        </w:rPr>
        <w:t>filed in</w:t>
      </w:r>
      <w:r w:rsidR="00EA0021">
        <w:rPr>
          <w:sz w:val="24"/>
          <w:szCs w:val="24"/>
        </w:rPr>
        <w:t xml:space="preserve"> the correct quarter as required by</w:t>
      </w:r>
      <w:r w:rsidR="00021701">
        <w:rPr>
          <w:sz w:val="24"/>
          <w:szCs w:val="24"/>
        </w:rPr>
        <w:t xml:space="preserve"> 16 TAC </w:t>
      </w:r>
      <w:r w:rsidR="00EA0021" w:rsidRPr="00C65318">
        <w:rPr>
          <w:sz w:val="24"/>
          <w:szCs w:val="24"/>
        </w:rPr>
        <w:t>§</w:t>
      </w:r>
      <w:r w:rsidR="00224542">
        <w:rPr>
          <w:sz w:val="24"/>
          <w:szCs w:val="24"/>
        </w:rPr>
        <w:t> </w:t>
      </w:r>
      <w:r w:rsidR="00021701">
        <w:rPr>
          <w:sz w:val="24"/>
          <w:szCs w:val="24"/>
        </w:rPr>
        <w:t>24.49(f)(2)</w:t>
      </w:r>
      <w:r w:rsidR="00DD10B0">
        <w:rPr>
          <w:sz w:val="24"/>
          <w:szCs w:val="24"/>
        </w:rPr>
        <w:t>(</w:t>
      </w:r>
      <w:r w:rsidR="00E15ADE">
        <w:rPr>
          <w:sz w:val="24"/>
          <w:szCs w:val="24"/>
        </w:rPr>
        <w:t>B</w:t>
      </w:r>
      <w:r w:rsidR="00DD10B0">
        <w:rPr>
          <w:sz w:val="24"/>
          <w:szCs w:val="24"/>
        </w:rPr>
        <w:t>)</w:t>
      </w:r>
      <w:r w:rsidR="007B57A3">
        <w:rPr>
          <w:sz w:val="24"/>
          <w:szCs w:val="24"/>
        </w:rPr>
        <w:t xml:space="preserve">.  </w:t>
      </w:r>
    </w:p>
    <w:p w14:paraId="075294EF" w14:textId="77777777" w:rsidR="007B1A71" w:rsidRDefault="007B1A71" w:rsidP="007B1A71">
      <w:pPr>
        <w:jc w:val="both"/>
        <w:rPr>
          <w:sz w:val="24"/>
          <w:szCs w:val="24"/>
        </w:rPr>
      </w:pPr>
    </w:p>
    <w:p w14:paraId="21421F37" w14:textId="25581DDC" w:rsidR="00D72D8F" w:rsidRDefault="00D72D8F" w:rsidP="007B1A71">
      <w:pPr>
        <w:jc w:val="both"/>
        <w:rPr>
          <w:b/>
          <w:bCs/>
          <w:sz w:val="24"/>
          <w:szCs w:val="24"/>
        </w:rPr>
      </w:pPr>
      <w:r w:rsidRPr="00A849AD">
        <w:rPr>
          <w:b/>
          <w:bCs/>
          <w:i/>
          <w:iCs/>
          <w:sz w:val="24"/>
          <w:szCs w:val="24"/>
        </w:rPr>
        <w:t>An increase may not be granted more than four times between rate proceedings described under TWC § 13.1871</w:t>
      </w:r>
      <w:r w:rsidR="00DA1CC3" w:rsidRPr="00B805E8">
        <w:rPr>
          <w:b/>
          <w:bCs/>
          <w:sz w:val="24"/>
          <w:szCs w:val="24"/>
        </w:rPr>
        <w:t>.</w:t>
      </w:r>
      <w:r w:rsidR="00DA1CC3" w:rsidRPr="00B805E8">
        <w:rPr>
          <w:rStyle w:val="FootnoteReference"/>
          <w:b/>
          <w:bCs/>
          <w:sz w:val="24"/>
          <w:szCs w:val="24"/>
        </w:rPr>
        <w:footnoteReference w:id="2"/>
      </w:r>
    </w:p>
    <w:p w14:paraId="407E45B5" w14:textId="77777777" w:rsidR="008413A6" w:rsidRPr="00A849AD" w:rsidRDefault="008413A6" w:rsidP="007B1A71">
      <w:pPr>
        <w:jc w:val="both"/>
        <w:rPr>
          <w:b/>
          <w:bCs/>
          <w:i/>
          <w:iCs/>
          <w:sz w:val="24"/>
          <w:szCs w:val="24"/>
        </w:rPr>
      </w:pPr>
    </w:p>
    <w:p w14:paraId="06962106" w14:textId="140815B5" w:rsidR="007B1A71" w:rsidRDefault="00C65318" w:rsidP="007B1A71">
      <w:pPr>
        <w:jc w:val="both"/>
        <w:rPr>
          <w:sz w:val="24"/>
          <w:szCs w:val="24"/>
        </w:rPr>
      </w:pPr>
      <w:r w:rsidRPr="00A849AD">
        <w:rPr>
          <w:sz w:val="24"/>
          <w:szCs w:val="24"/>
        </w:rPr>
        <w:t>This application represents</w:t>
      </w:r>
      <w:r w:rsidR="003E1E18" w:rsidRPr="00A849AD">
        <w:rPr>
          <w:sz w:val="24"/>
          <w:szCs w:val="24"/>
        </w:rPr>
        <w:t xml:space="preserve"> </w:t>
      </w:r>
      <w:r w:rsidR="001348B7">
        <w:rPr>
          <w:sz w:val="24"/>
          <w:szCs w:val="24"/>
        </w:rPr>
        <w:t>Lakeview</w:t>
      </w:r>
      <w:r w:rsidR="00B72066">
        <w:rPr>
          <w:sz w:val="24"/>
          <w:szCs w:val="24"/>
        </w:rPr>
        <w:t xml:space="preserve"> Hills</w:t>
      </w:r>
      <w:r w:rsidR="00450E3E">
        <w:rPr>
          <w:sz w:val="24"/>
          <w:szCs w:val="24"/>
        </w:rPr>
        <w:t>’</w:t>
      </w:r>
      <w:r w:rsidR="00B72066">
        <w:rPr>
          <w:sz w:val="24"/>
          <w:szCs w:val="24"/>
        </w:rPr>
        <w:t xml:space="preserve"> </w:t>
      </w:r>
      <w:r w:rsidR="00F274AC">
        <w:rPr>
          <w:sz w:val="24"/>
          <w:szCs w:val="24"/>
        </w:rPr>
        <w:t>Third-Class</w:t>
      </w:r>
      <w:r w:rsidRPr="006D4D9E">
        <w:rPr>
          <w:sz w:val="24"/>
          <w:szCs w:val="24"/>
        </w:rPr>
        <w:t xml:space="preserve"> D rate</w:t>
      </w:r>
      <w:r w:rsidRPr="00A849AD">
        <w:rPr>
          <w:sz w:val="24"/>
          <w:szCs w:val="24"/>
        </w:rPr>
        <w:t xml:space="preserve"> adjustment request</w:t>
      </w:r>
      <w:r w:rsidR="00EA0021" w:rsidRPr="00A849AD">
        <w:rPr>
          <w:sz w:val="24"/>
          <w:szCs w:val="24"/>
        </w:rPr>
        <w:t xml:space="preserve"> between base rate </w:t>
      </w:r>
      <w:r w:rsidR="00F1026B" w:rsidRPr="00A849AD">
        <w:rPr>
          <w:sz w:val="24"/>
          <w:szCs w:val="24"/>
        </w:rPr>
        <w:t>proceedings</w:t>
      </w:r>
      <w:r w:rsidR="003848D3">
        <w:rPr>
          <w:sz w:val="24"/>
          <w:szCs w:val="24"/>
        </w:rPr>
        <w:t>.</w:t>
      </w:r>
      <w:r w:rsidRPr="00C65318">
        <w:rPr>
          <w:sz w:val="24"/>
          <w:szCs w:val="24"/>
        </w:rPr>
        <w:t xml:space="preserve"> </w:t>
      </w:r>
      <w:r w:rsidR="00EB3D77">
        <w:rPr>
          <w:sz w:val="24"/>
          <w:szCs w:val="24"/>
        </w:rPr>
        <w:t xml:space="preserve"> </w:t>
      </w:r>
      <w:r w:rsidR="00EA0021" w:rsidDel="00EA0021">
        <w:rPr>
          <w:sz w:val="24"/>
          <w:szCs w:val="24"/>
        </w:rPr>
        <w:t xml:space="preserve"> </w:t>
      </w:r>
    </w:p>
    <w:p w14:paraId="13F868FE" w14:textId="77777777" w:rsidR="007B1A71" w:rsidRDefault="007B1A71" w:rsidP="007B1A71">
      <w:pPr>
        <w:jc w:val="both"/>
        <w:rPr>
          <w:sz w:val="24"/>
          <w:szCs w:val="24"/>
        </w:rPr>
      </w:pPr>
    </w:p>
    <w:p w14:paraId="6480FA6C" w14:textId="7B089742" w:rsidR="007B1A71" w:rsidRDefault="00F1026B" w:rsidP="007B1A71">
      <w:pPr>
        <w:jc w:val="both"/>
        <w:rPr>
          <w:b/>
          <w:b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lastRenderedPageBreak/>
        <w:t>The requested annual increase may be no more than five percent</w:t>
      </w:r>
      <w:r w:rsidRPr="00B805E8">
        <w:rPr>
          <w:b/>
          <w:bCs/>
          <w:sz w:val="24"/>
          <w:szCs w:val="24"/>
        </w:rPr>
        <w:t>.</w:t>
      </w:r>
      <w:r w:rsidRPr="00B805E8">
        <w:rPr>
          <w:rStyle w:val="FootnoteReference"/>
          <w:b/>
          <w:bCs/>
          <w:sz w:val="24"/>
          <w:szCs w:val="24"/>
        </w:rPr>
        <w:footnoteReference w:id="3"/>
      </w:r>
    </w:p>
    <w:p w14:paraId="139FB1C5" w14:textId="77777777" w:rsidR="00E410E6" w:rsidRDefault="00E410E6" w:rsidP="007B1A71">
      <w:pPr>
        <w:jc w:val="both"/>
        <w:rPr>
          <w:b/>
          <w:bCs/>
          <w:sz w:val="24"/>
          <w:szCs w:val="24"/>
        </w:rPr>
      </w:pPr>
    </w:p>
    <w:p w14:paraId="4AE8EAF4" w14:textId="464FD63D" w:rsidR="00F1026B" w:rsidRPr="00E90ED5" w:rsidRDefault="00304DFB" w:rsidP="007B1A71">
      <w:pPr>
        <w:jc w:val="both"/>
        <w:rPr>
          <w:sz w:val="24"/>
          <w:szCs w:val="24"/>
        </w:rPr>
      </w:pPr>
      <w:r>
        <w:rPr>
          <w:sz w:val="24"/>
          <w:szCs w:val="24"/>
        </w:rPr>
        <w:t>Lakeview Hills Property Owners Association</w:t>
      </w:r>
      <w:r w:rsidR="00880AE8">
        <w:rPr>
          <w:sz w:val="24"/>
          <w:szCs w:val="24"/>
        </w:rPr>
        <w:t xml:space="preserve"> </w:t>
      </w:r>
      <w:r w:rsidR="00F1026B" w:rsidRPr="00E90ED5">
        <w:rPr>
          <w:sz w:val="24"/>
          <w:szCs w:val="24"/>
        </w:rPr>
        <w:t xml:space="preserve">requests approval to increase its </w:t>
      </w:r>
      <w:r w:rsidR="00F1026B">
        <w:rPr>
          <w:sz w:val="24"/>
          <w:szCs w:val="24"/>
        </w:rPr>
        <w:t xml:space="preserve">current </w:t>
      </w:r>
      <w:r w:rsidR="00F1026B" w:rsidRPr="00E90ED5">
        <w:rPr>
          <w:sz w:val="24"/>
          <w:szCs w:val="24"/>
        </w:rPr>
        <w:t xml:space="preserve">water base rates by </w:t>
      </w:r>
      <w:r w:rsidR="002B4786" w:rsidRPr="002B4786">
        <w:rPr>
          <w:bCs/>
          <w:sz w:val="24"/>
          <w:szCs w:val="24"/>
        </w:rPr>
        <w:t>5</w:t>
      </w:r>
      <w:r w:rsidR="00F1026B" w:rsidRPr="00E90ED5">
        <w:rPr>
          <w:sz w:val="24"/>
          <w:szCs w:val="24"/>
        </w:rPr>
        <w:t xml:space="preserve">%.  </w:t>
      </w:r>
    </w:p>
    <w:p w14:paraId="648A7715" w14:textId="77777777" w:rsidR="0083080C" w:rsidRDefault="0083080C" w:rsidP="00006371">
      <w:pPr>
        <w:jc w:val="both"/>
        <w:rPr>
          <w:sz w:val="24"/>
          <w:szCs w:val="24"/>
        </w:rPr>
      </w:pPr>
    </w:p>
    <w:p w14:paraId="6F3710E4" w14:textId="3AFF2939" w:rsidR="00F27FF7" w:rsidRDefault="0074714A" w:rsidP="00A23106">
      <w:pPr>
        <w:jc w:val="both"/>
        <w:rPr>
          <w:sz w:val="24"/>
          <w:szCs w:val="24"/>
        </w:rPr>
      </w:pPr>
      <w:bookmarkStart w:id="3" w:name="_Hlk58923446"/>
      <w:r w:rsidRPr="0074714A">
        <w:rPr>
          <w:sz w:val="24"/>
          <w:szCs w:val="24"/>
        </w:rPr>
        <w:t xml:space="preserve">The following table includes </w:t>
      </w:r>
      <w:r w:rsidR="00D14B9D">
        <w:rPr>
          <w:sz w:val="24"/>
          <w:szCs w:val="24"/>
        </w:rPr>
        <w:t>Lakeview Hills</w:t>
      </w:r>
      <w:r w:rsidR="00A33658">
        <w:rPr>
          <w:sz w:val="24"/>
          <w:szCs w:val="24"/>
        </w:rPr>
        <w:t xml:space="preserve">’s </w:t>
      </w:r>
      <w:r w:rsidR="00EA0021">
        <w:rPr>
          <w:sz w:val="24"/>
          <w:szCs w:val="24"/>
        </w:rPr>
        <w:t>current</w:t>
      </w:r>
      <w:r w:rsidR="00A23106">
        <w:rPr>
          <w:sz w:val="24"/>
          <w:szCs w:val="24"/>
        </w:rPr>
        <w:t xml:space="preserve"> and proposed</w:t>
      </w:r>
      <w:r w:rsidR="009D2331">
        <w:rPr>
          <w:sz w:val="24"/>
          <w:szCs w:val="24"/>
        </w:rPr>
        <w:t xml:space="preserve"> </w:t>
      </w:r>
      <w:r w:rsidR="00EA0021">
        <w:rPr>
          <w:sz w:val="24"/>
          <w:szCs w:val="24"/>
        </w:rPr>
        <w:t xml:space="preserve">minimum monthly </w:t>
      </w:r>
      <w:r w:rsidR="009D2331">
        <w:rPr>
          <w:sz w:val="24"/>
          <w:szCs w:val="24"/>
        </w:rPr>
        <w:t xml:space="preserve">water </w:t>
      </w:r>
      <w:r w:rsidR="00EA0021">
        <w:rPr>
          <w:sz w:val="24"/>
          <w:szCs w:val="24"/>
        </w:rPr>
        <w:t>charge</w:t>
      </w:r>
      <w:r w:rsidR="009D2331">
        <w:rPr>
          <w:sz w:val="24"/>
          <w:szCs w:val="24"/>
        </w:rPr>
        <w:t>s</w:t>
      </w:r>
      <w:r w:rsidRPr="0074714A">
        <w:rPr>
          <w:sz w:val="24"/>
          <w:szCs w:val="24"/>
        </w:rPr>
        <w:t xml:space="preserve"> by meter size</w:t>
      </w:r>
      <w:r w:rsidR="008626B2">
        <w:rPr>
          <w:sz w:val="24"/>
          <w:szCs w:val="24"/>
        </w:rPr>
        <w:t xml:space="preserve"> and current and proposed gallonage charges</w:t>
      </w:r>
      <w:r w:rsidR="00E16F70">
        <w:rPr>
          <w:sz w:val="24"/>
          <w:szCs w:val="24"/>
        </w:rPr>
        <w:t>:</w:t>
      </w:r>
    </w:p>
    <w:p w14:paraId="0B4A3F9F" w14:textId="77777777" w:rsidR="008A68B1" w:rsidRDefault="008A68B1" w:rsidP="00A23106">
      <w:pPr>
        <w:jc w:val="both"/>
        <w:rPr>
          <w:sz w:val="24"/>
          <w:szCs w:val="24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238"/>
        <w:gridCol w:w="3239"/>
      </w:tblGrid>
      <w:tr w:rsidR="008626B2" w:rsidRPr="007E610D" w14:paraId="7266D36B" w14:textId="77777777" w:rsidTr="00780A5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ACAE" w14:textId="77777777" w:rsidR="008626B2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  <w:p w14:paraId="65A0547C" w14:textId="7745A5C3" w:rsidR="001B0678" w:rsidRPr="007E610D" w:rsidRDefault="007168FB" w:rsidP="007168FB">
            <w:pPr>
              <w:spacing w:line="25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(Include</w:t>
            </w:r>
            <w:r w:rsidR="000004D9">
              <w:rPr>
                <w:b/>
                <w:bCs/>
                <w:sz w:val="24"/>
                <w:szCs w:val="24"/>
              </w:rPr>
              <w:t>s 0 Gallonage)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FB94" w14:textId="030B54D5" w:rsidR="008626B2" w:rsidRPr="007E610D" w:rsidRDefault="00824CEC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Approved</w:t>
            </w:r>
            <w:r w:rsidR="00603DA8">
              <w:rPr>
                <w:b/>
                <w:bCs/>
                <w:sz w:val="24"/>
                <w:szCs w:val="24"/>
              </w:rPr>
              <w:t xml:space="preserve"> Base Rate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3122" w14:textId="2156B715" w:rsidR="008626B2" w:rsidRPr="007E610D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 w:rsidR="00AC6029">
              <w:rPr>
                <w:b/>
                <w:bCs/>
                <w:sz w:val="24"/>
                <w:szCs w:val="24"/>
              </w:rPr>
              <w:t>Rate</w:t>
            </w:r>
          </w:p>
        </w:tc>
      </w:tr>
      <w:tr w:rsidR="008626B2" w:rsidRPr="00077A9C" w14:paraId="62FBDC5E" w14:textId="77777777" w:rsidTr="00780A5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A9A1" w14:textId="52263A45" w:rsidR="008626B2" w:rsidRPr="0071760F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1760F">
              <w:rPr>
                <w:sz w:val="24"/>
                <w:szCs w:val="24"/>
              </w:rPr>
              <w:t xml:space="preserve">5/8” </w:t>
            </w:r>
            <w:r w:rsidR="0071760F" w:rsidRPr="0071760F">
              <w:rPr>
                <w:sz w:val="24"/>
                <w:szCs w:val="24"/>
              </w:rPr>
              <w:t>or 3/4"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65C5" w14:textId="5EFA80DB" w:rsidR="008626B2" w:rsidRPr="0071760F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1760F">
              <w:rPr>
                <w:b/>
                <w:bCs/>
                <w:sz w:val="24"/>
                <w:szCs w:val="24"/>
              </w:rPr>
              <w:t>$</w:t>
            </w:r>
            <w:r w:rsidR="00AC6029">
              <w:rPr>
                <w:b/>
                <w:bCs/>
                <w:sz w:val="24"/>
                <w:szCs w:val="24"/>
              </w:rPr>
              <w:t>1</w:t>
            </w:r>
            <w:r w:rsidR="004A505D">
              <w:rPr>
                <w:b/>
                <w:bCs/>
                <w:sz w:val="24"/>
                <w:szCs w:val="24"/>
              </w:rPr>
              <w:t>7.64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024" w14:textId="7F8BE5D1" w:rsidR="008626B2" w:rsidRPr="0071760F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1760F">
              <w:rPr>
                <w:b/>
                <w:bCs/>
                <w:sz w:val="24"/>
                <w:szCs w:val="24"/>
              </w:rPr>
              <w:t>$</w:t>
            </w:r>
            <w:r w:rsidR="00AD5AD2">
              <w:rPr>
                <w:b/>
                <w:bCs/>
                <w:sz w:val="24"/>
                <w:szCs w:val="24"/>
              </w:rPr>
              <w:t>1</w:t>
            </w:r>
            <w:r w:rsidR="004A505D">
              <w:rPr>
                <w:b/>
                <w:bCs/>
                <w:sz w:val="24"/>
                <w:szCs w:val="24"/>
              </w:rPr>
              <w:t>8.52</w:t>
            </w:r>
          </w:p>
        </w:tc>
      </w:tr>
      <w:tr w:rsidR="008626B2" w:rsidRPr="00077A9C" w14:paraId="402C1EE1" w14:textId="77777777" w:rsidTr="00780A5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F370" w14:textId="6404A05D" w:rsidR="008626B2" w:rsidRPr="0071760F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21A" w14:textId="208909D8" w:rsidR="008626B2" w:rsidRPr="0071760F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75F" w14:textId="444B7930" w:rsidR="008626B2" w:rsidRPr="0071760F" w:rsidRDefault="008626B2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626B2" w:rsidRPr="00077A9C" w14:paraId="481F29DA" w14:textId="77777777" w:rsidTr="00780A5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9A41" w14:textId="77C16450" w:rsidR="008626B2" w:rsidRPr="001004A1" w:rsidRDefault="009C598C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</w:t>
            </w:r>
            <w:r w:rsidR="00331BCF">
              <w:rPr>
                <w:b/>
                <w:bCs/>
                <w:sz w:val="24"/>
                <w:szCs w:val="24"/>
              </w:rPr>
              <w:t>allonage Charge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8208" w14:textId="10FCAB03" w:rsidR="008626B2" w:rsidRPr="001004A1" w:rsidRDefault="000666B1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</w:t>
            </w:r>
            <w:r w:rsidR="00911C80">
              <w:rPr>
                <w:b/>
                <w:bCs/>
                <w:sz w:val="24"/>
                <w:szCs w:val="24"/>
              </w:rPr>
              <w:t>viously approved</w:t>
            </w:r>
            <w:r w:rsidR="00331BCF">
              <w:rPr>
                <w:b/>
                <w:bCs/>
                <w:sz w:val="24"/>
                <w:szCs w:val="24"/>
              </w:rPr>
              <w:t xml:space="preserve"> Gallonage </w:t>
            </w:r>
            <w:r w:rsidR="00DF2552">
              <w:rPr>
                <w:b/>
                <w:bCs/>
                <w:sz w:val="24"/>
                <w:szCs w:val="24"/>
              </w:rPr>
              <w:t>Rate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59F" w14:textId="099F3B49" w:rsidR="008626B2" w:rsidRPr="001004A1" w:rsidRDefault="00780A58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Proposed Gallonage </w:t>
            </w:r>
            <w:r w:rsidR="00DF2552">
              <w:rPr>
                <w:b/>
                <w:bCs/>
                <w:sz w:val="24"/>
                <w:szCs w:val="24"/>
              </w:rPr>
              <w:t>Rate</w:t>
            </w:r>
          </w:p>
        </w:tc>
      </w:tr>
      <w:tr w:rsidR="008626B2" w:rsidRPr="00077A9C" w14:paraId="76F31C98" w14:textId="77777777" w:rsidTr="00780A58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6A9" w14:textId="6B701BB7" w:rsidR="008626B2" w:rsidRPr="001004A1" w:rsidRDefault="008626B2" w:rsidP="00A11FC8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2C2" w14:textId="34FC7125" w:rsidR="008626B2" w:rsidRPr="001004A1" w:rsidRDefault="00200283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</w:t>
            </w:r>
            <w:r w:rsidR="003B32C3">
              <w:rPr>
                <w:b/>
                <w:bCs/>
                <w:sz w:val="24"/>
                <w:szCs w:val="24"/>
              </w:rPr>
              <w:t>3</w:t>
            </w:r>
            <w:r w:rsidR="009C4FC6">
              <w:rPr>
                <w:b/>
                <w:bCs/>
                <w:sz w:val="24"/>
                <w:szCs w:val="24"/>
              </w:rPr>
              <w:t>.</w:t>
            </w:r>
            <w:r w:rsidR="004A505D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D5EF" w14:textId="538D79C6" w:rsidR="008626B2" w:rsidRPr="001004A1" w:rsidRDefault="0017299D" w:rsidP="00A11FC8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</w:t>
            </w:r>
            <w:r w:rsidR="004D095D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4A505D">
              <w:rPr>
                <w:b/>
                <w:bCs/>
                <w:sz w:val="24"/>
                <w:szCs w:val="24"/>
              </w:rPr>
              <w:t>48</w:t>
            </w:r>
          </w:p>
        </w:tc>
      </w:tr>
    </w:tbl>
    <w:p w14:paraId="23408188" w14:textId="77777777" w:rsidR="00552C6D" w:rsidRPr="00231D9F" w:rsidRDefault="00552C6D" w:rsidP="00B80C4A">
      <w:pPr>
        <w:jc w:val="both"/>
        <w:rPr>
          <w:sz w:val="24"/>
          <w:szCs w:val="24"/>
        </w:rPr>
      </w:pPr>
      <w:bookmarkStart w:id="4" w:name="_Hlk58923679"/>
      <w:bookmarkEnd w:id="3"/>
    </w:p>
    <w:bookmarkEnd w:id="4"/>
    <w:p w14:paraId="21F9E23B" w14:textId="1C7BCC79" w:rsidR="0074714A" w:rsidRDefault="00F41344" w:rsidP="007471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552C6D">
        <w:rPr>
          <w:sz w:val="24"/>
          <w:szCs w:val="24"/>
        </w:rPr>
        <w:t xml:space="preserve">have </w:t>
      </w:r>
      <w:r>
        <w:rPr>
          <w:sz w:val="24"/>
          <w:szCs w:val="24"/>
        </w:rPr>
        <w:t>reviewed the application and confirm</w:t>
      </w:r>
      <w:r w:rsidR="00552C6D">
        <w:rPr>
          <w:sz w:val="24"/>
          <w:szCs w:val="24"/>
        </w:rPr>
        <w:t>ed</w:t>
      </w:r>
      <w:r w:rsidR="0074714A" w:rsidRPr="0074714A">
        <w:rPr>
          <w:sz w:val="24"/>
          <w:szCs w:val="24"/>
        </w:rPr>
        <w:t xml:space="preserve"> that </w:t>
      </w:r>
      <w:r w:rsidR="00926C56">
        <w:rPr>
          <w:sz w:val="24"/>
          <w:szCs w:val="24"/>
        </w:rPr>
        <w:t xml:space="preserve">Lakeview Hills </w:t>
      </w:r>
      <w:r w:rsidR="0074714A" w:rsidRPr="0074714A">
        <w:rPr>
          <w:sz w:val="24"/>
          <w:szCs w:val="24"/>
        </w:rPr>
        <w:t xml:space="preserve">correctly calculated </w:t>
      </w:r>
      <w:r w:rsidR="000037CE">
        <w:rPr>
          <w:sz w:val="24"/>
          <w:szCs w:val="24"/>
        </w:rPr>
        <w:t xml:space="preserve">the </w:t>
      </w:r>
      <w:r w:rsidR="007246F9">
        <w:rPr>
          <w:sz w:val="24"/>
          <w:szCs w:val="24"/>
        </w:rPr>
        <w:t>proposed 5% increase to its current water rates</w:t>
      </w:r>
      <w:r w:rsidR="0074714A" w:rsidRPr="0074714A">
        <w:rPr>
          <w:sz w:val="24"/>
          <w:szCs w:val="24"/>
        </w:rPr>
        <w:t>.</w:t>
      </w:r>
    </w:p>
    <w:p w14:paraId="0A68BB3E" w14:textId="77777777" w:rsidR="007246F9" w:rsidRPr="00B805E8" w:rsidRDefault="007246F9" w:rsidP="0074714A">
      <w:pPr>
        <w:jc w:val="both"/>
        <w:rPr>
          <w:sz w:val="16"/>
          <w:szCs w:val="16"/>
        </w:rPr>
      </w:pPr>
    </w:p>
    <w:p w14:paraId="6EE3E9C6" w14:textId="70739088" w:rsidR="007246F9" w:rsidRDefault="007246F9" w:rsidP="0074714A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A71C1F">
        <w:rPr>
          <w:b/>
          <w:bCs/>
          <w:i/>
          <w:iCs/>
          <w:sz w:val="24"/>
          <w:szCs w:val="24"/>
          <w:u w:val="single"/>
        </w:rPr>
        <w:t>Notice</w:t>
      </w:r>
      <w:r>
        <w:rPr>
          <w:b/>
          <w:bCs/>
          <w:i/>
          <w:iCs/>
          <w:sz w:val="24"/>
          <w:szCs w:val="24"/>
          <w:u w:val="single"/>
        </w:rPr>
        <w:t xml:space="preserve"> must be sent at least 30 days before the effective date of the proposed rate adjustment.</w:t>
      </w:r>
      <w:r>
        <w:rPr>
          <w:rStyle w:val="FootnoteReference"/>
          <w:b/>
          <w:bCs/>
          <w:i/>
          <w:iCs/>
          <w:sz w:val="24"/>
          <w:szCs w:val="24"/>
          <w:u w:val="single"/>
        </w:rPr>
        <w:footnoteReference w:id="4"/>
      </w:r>
    </w:p>
    <w:p w14:paraId="1C7C9391" w14:textId="77777777" w:rsidR="00E410E6" w:rsidRDefault="00E410E6" w:rsidP="0074714A">
      <w:pPr>
        <w:jc w:val="both"/>
        <w:rPr>
          <w:b/>
          <w:bCs/>
          <w:i/>
          <w:iCs/>
          <w:sz w:val="24"/>
          <w:szCs w:val="24"/>
          <w:u w:val="single"/>
        </w:rPr>
      </w:pPr>
    </w:p>
    <w:p w14:paraId="1D13ADA8" w14:textId="6762D741" w:rsidR="00CE047C" w:rsidRDefault="00FE7913" w:rsidP="00CE047C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Lakeview</w:t>
      </w:r>
      <w:r w:rsidR="000838AE">
        <w:rPr>
          <w:sz w:val="24"/>
          <w:szCs w:val="24"/>
        </w:rPr>
        <w:t xml:space="preserve"> Hills </w:t>
      </w:r>
      <w:r w:rsidR="000565AC">
        <w:rPr>
          <w:sz w:val="24"/>
          <w:szCs w:val="24"/>
        </w:rPr>
        <w:t>submitted a</w:t>
      </w:r>
      <w:r w:rsidR="00CE50F7">
        <w:rPr>
          <w:sz w:val="24"/>
          <w:szCs w:val="24"/>
        </w:rPr>
        <w:t xml:space="preserve"> </w:t>
      </w:r>
      <w:r w:rsidR="000565AC">
        <w:rPr>
          <w:sz w:val="24"/>
          <w:szCs w:val="24"/>
        </w:rPr>
        <w:t>Notice of Approve</w:t>
      </w:r>
      <w:r w:rsidR="005B542F">
        <w:rPr>
          <w:sz w:val="24"/>
          <w:szCs w:val="24"/>
        </w:rPr>
        <w:t>d</w:t>
      </w:r>
      <w:r w:rsidR="000565AC">
        <w:rPr>
          <w:sz w:val="24"/>
          <w:szCs w:val="24"/>
        </w:rPr>
        <w:t xml:space="preserve"> Utility Rate Adjustment which includes the information required by 16 TAC § 24.49(e).  </w:t>
      </w:r>
      <w:r w:rsidR="00CE047C">
        <w:rPr>
          <w:sz w:val="24"/>
          <w:szCs w:val="24"/>
        </w:rPr>
        <w:t xml:space="preserve">I have reviewed </w:t>
      </w:r>
      <w:r w:rsidR="00FE06D9">
        <w:rPr>
          <w:sz w:val="24"/>
          <w:szCs w:val="24"/>
        </w:rPr>
        <w:t>the</w:t>
      </w:r>
      <w:r w:rsidR="00CE047C">
        <w:rPr>
          <w:sz w:val="24"/>
          <w:szCs w:val="24"/>
        </w:rPr>
        <w:t xml:space="preserve"> notice and have confirmed</w:t>
      </w:r>
      <w:r w:rsidR="00CE047C" w:rsidRPr="00FD25F0">
        <w:rPr>
          <w:sz w:val="24"/>
          <w:szCs w:val="24"/>
        </w:rPr>
        <w:t xml:space="preserve"> that </w:t>
      </w:r>
      <w:r w:rsidR="00734641">
        <w:rPr>
          <w:sz w:val="24"/>
          <w:szCs w:val="24"/>
        </w:rPr>
        <w:t xml:space="preserve">Lakeview Hills </w:t>
      </w:r>
      <w:r w:rsidR="00CE047C" w:rsidRPr="00D23A43">
        <w:rPr>
          <w:sz w:val="24"/>
          <w:szCs w:val="24"/>
        </w:rPr>
        <w:t>filled out the</w:t>
      </w:r>
      <w:r w:rsidR="00CE047C">
        <w:rPr>
          <w:sz w:val="24"/>
          <w:szCs w:val="24"/>
        </w:rPr>
        <w:t xml:space="preserve"> notice completely and </w:t>
      </w:r>
      <w:r w:rsidR="00CE047C" w:rsidRPr="00FD25F0">
        <w:rPr>
          <w:sz w:val="24"/>
          <w:szCs w:val="24"/>
        </w:rPr>
        <w:t>correctly calculated</w:t>
      </w:r>
      <w:r w:rsidR="00CE047C">
        <w:rPr>
          <w:sz w:val="24"/>
          <w:szCs w:val="24"/>
        </w:rPr>
        <w:t xml:space="preserve"> the</w:t>
      </w:r>
      <w:r w:rsidR="00CE047C" w:rsidRPr="00FD25F0">
        <w:rPr>
          <w:sz w:val="24"/>
          <w:szCs w:val="24"/>
        </w:rPr>
        <w:t xml:space="preserve"> billing comparison</w:t>
      </w:r>
      <w:r w:rsidR="00CE047C">
        <w:rPr>
          <w:sz w:val="24"/>
          <w:szCs w:val="24"/>
        </w:rPr>
        <w:t xml:space="preserve"> for 5,000 gallons and 10,000 gallons of usage</w:t>
      </w:r>
      <w:r w:rsidR="00CE047C" w:rsidRPr="00FD25F0">
        <w:rPr>
          <w:sz w:val="24"/>
          <w:szCs w:val="24"/>
        </w:rPr>
        <w:t>.</w:t>
      </w:r>
      <w:r w:rsidR="00C422C3">
        <w:rPr>
          <w:sz w:val="24"/>
          <w:szCs w:val="24"/>
        </w:rPr>
        <w:t xml:space="preserve"> </w:t>
      </w:r>
      <w:r w:rsidR="00E410E6">
        <w:rPr>
          <w:sz w:val="24"/>
          <w:szCs w:val="24"/>
        </w:rPr>
        <w:t xml:space="preserve">The proposed notice listed </w:t>
      </w:r>
      <w:r w:rsidR="00BA1986">
        <w:rPr>
          <w:sz w:val="24"/>
          <w:szCs w:val="24"/>
        </w:rPr>
        <w:t>September 15</w:t>
      </w:r>
      <w:r w:rsidR="00CE047C">
        <w:rPr>
          <w:sz w:val="24"/>
          <w:szCs w:val="24"/>
        </w:rPr>
        <w:t xml:space="preserve">, </w:t>
      </w:r>
      <w:r w:rsidR="00F274AC">
        <w:rPr>
          <w:sz w:val="24"/>
          <w:szCs w:val="24"/>
        </w:rPr>
        <w:t>2022,</w:t>
      </w:r>
      <w:r w:rsidR="00CE047C">
        <w:rPr>
          <w:sz w:val="24"/>
          <w:szCs w:val="24"/>
        </w:rPr>
        <w:t xml:space="preserve"> as the date notice will be provided</w:t>
      </w:r>
      <w:r w:rsidR="00E410E6">
        <w:rPr>
          <w:sz w:val="24"/>
          <w:szCs w:val="24"/>
        </w:rPr>
        <w:t xml:space="preserve"> and October 31, </w:t>
      </w:r>
      <w:r w:rsidR="00F274AC">
        <w:rPr>
          <w:sz w:val="24"/>
          <w:szCs w:val="24"/>
        </w:rPr>
        <w:t>2022,</w:t>
      </w:r>
      <w:r w:rsidR="00E410E6">
        <w:rPr>
          <w:sz w:val="24"/>
          <w:szCs w:val="24"/>
        </w:rPr>
        <w:t xml:space="preserve"> as the</w:t>
      </w:r>
      <w:r w:rsidR="00CE047C">
        <w:rPr>
          <w:sz w:val="24"/>
          <w:szCs w:val="24"/>
        </w:rPr>
        <w:t xml:space="preserve"> effective date of the proposed rate adjustment.</w:t>
      </w:r>
      <w:bookmarkStart w:id="5" w:name="_Hlk90489250"/>
      <w:r w:rsidR="00CE047C">
        <w:rPr>
          <w:sz w:val="24"/>
          <w:szCs w:val="24"/>
        </w:rPr>
        <w:t xml:space="preserve"> </w:t>
      </w:r>
      <w:bookmarkEnd w:id="5"/>
    </w:p>
    <w:p w14:paraId="16F9BB9C" w14:textId="77777777" w:rsidR="00CE047C" w:rsidRPr="0074714A" w:rsidRDefault="00CE047C" w:rsidP="00CE047C">
      <w:pPr>
        <w:jc w:val="both"/>
        <w:rPr>
          <w:sz w:val="24"/>
          <w:szCs w:val="24"/>
        </w:rPr>
      </w:pPr>
    </w:p>
    <w:p w14:paraId="059EFE48" w14:textId="77777777" w:rsidR="00CE047C" w:rsidRPr="0074714A" w:rsidRDefault="00CE047C" w:rsidP="00CE047C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3F8DC2E2" w14:textId="03C59851" w:rsidR="00CE047C" w:rsidRPr="00E90ED5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E90ED5">
        <w:rPr>
          <w:sz w:val="24"/>
          <w:szCs w:val="24"/>
        </w:rPr>
        <w:t xml:space="preserve">he application </w:t>
      </w:r>
      <w:r>
        <w:rPr>
          <w:sz w:val="24"/>
          <w:szCs w:val="24"/>
        </w:rPr>
        <w:t xml:space="preserve">be found </w:t>
      </w:r>
      <w:r w:rsidRPr="00E90ED5">
        <w:rPr>
          <w:sz w:val="24"/>
          <w:szCs w:val="24"/>
        </w:rPr>
        <w:t xml:space="preserve">administratively </w:t>
      </w:r>
      <w:r w:rsidR="00F274AC" w:rsidRPr="00E90ED5">
        <w:rPr>
          <w:sz w:val="24"/>
          <w:szCs w:val="24"/>
        </w:rPr>
        <w:t>complete,</w:t>
      </w:r>
      <w:r>
        <w:rPr>
          <w:sz w:val="24"/>
          <w:szCs w:val="24"/>
        </w:rPr>
        <w:t xml:space="preserve"> and the proposed notice be found sufficient</w:t>
      </w:r>
      <w:r w:rsidR="00134374">
        <w:rPr>
          <w:sz w:val="24"/>
          <w:szCs w:val="24"/>
        </w:rPr>
        <w:t>;</w:t>
      </w:r>
    </w:p>
    <w:p w14:paraId="3C7A30D1" w14:textId="36DF6B18" w:rsidR="00CE047C" w:rsidRPr="003D61B7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The</w:t>
      </w:r>
      <w:r w:rsidRPr="00E90ED5">
        <w:rPr>
          <w:sz w:val="24"/>
          <w:szCs w:val="24"/>
        </w:rPr>
        <w:t xml:space="preserve"> rate adjustment </w:t>
      </w:r>
      <w:r>
        <w:rPr>
          <w:sz w:val="24"/>
          <w:szCs w:val="24"/>
        </w:rPr>
        <w:t xml:space="preserve">be approved </w:t>
      </w:r>
      <w:r w:rsidRPr="00E90ED5">
        <w:rPr>
          <w:sz w:val="24"/>
          <w:szCs w:val="24"/>
        </w:rPr>
        <w:t>as proposed in the application</w:t>
      </w:r>
      <w:r>
        <w:rPr>
          <w:sz w:val="24"/>
          <w:szCs w:val="24"/>
        </w:rPr>
        <w:t xml:space="preserve"> and with an effective date that </w:t>
      </w:r>
      <w:r w:rsidRPr="00E90ED5">
        <w:rPr>
          <w:sz w:val="24"/>
          <w:szCs w:val="24"/>
        </w:rPr>
        <w:t>coincide</w:t>
      </w:r>
      <w:r>
        <w:rPr>
          <w:sz w:val="24"/>
          <w:szCs w:val="24"/>
        </w:rPr>
        <w:t>s</w:t>
      </w:r>
      <w:r w:rsidRPr="00E90ED5">
        <w:rPr>
          <w:sz w:val="24"/>
          <w:szCs w:val="24"/>
        </w:rPr>
        <w:t xml:space="preserve"> with </w:t>
      </w:r>
      <w:r w:rsidR="000A702A">
        <w:rPr>
          <w:sz w:val="24"/>
          <w:szCs w:val="24"/>
        </w:rPr>
        <w:t xml:space="preserve">Lakeview Hill’s </w:t>
      </w:r>
      <w:r w:rsidRPr="00E90ED5">
        <w:rPr>
          <w:sz w:val="24"/>
          <w:szCs w:val="24"/>
        </w:rPr>
        <w:t>billing cycle</w:t>
      </w:r>
      <w:r w:rsidR="00A53F9F">
        <w:rPr>
          <w:sz w:val="24"/>
          <w:szCs w:val="24"/>
        </w:rPr>
        <w:t>;</w:t>
      </w:r>
    </w:p>
    <w:p w14:paraId="36AF9E2A" w14:textId="0EEB4280" w:rsidR="00CE047C" w:rsidRPr="00E90ED5" w:rsidRDefault="00252258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Lakeview</w:t>
      </w:r>
      <w:r w:rsidR="009D3A97">
        <w:rPr>
          <w:sz w:val="24"/>
          <w:szCs w:val="24"/>
        </w:rPr>
        <w:t xml:space="preserve"> Hills </w:t>
      </w:r>
      <w:r w:rsidR="00CE047C">
        <w:rPr>
          <w:sz w:val="24"/>
          <w:szCs w:val="24"/>
        </w:rPr>
        <w:t>p</w:t>
      </w:r>
      <w:r w:rsidR="00CE047C" w:rsidRPr="00E90ED5">
        <w:rPr>
          <w:sz w:val="24"/>
          <w:szCs w:val="24"/>
        </w:rPr>
        <w:t xml:space="preserve">rovide </w:t>
      </w:r>
      <w:r w:rsidR="00CE047C">
        <w:rPr>
          <w:sz w:val="24"/>
          <w:szCs w:val="24"/>
        </w:rPr>
        <w:t xml:space="preserve">the approved </w:t>
      </w:r>
      <w:r w:rsidR="00CE047C" w:rsidRPr="00E90ED5">
        <w:rPr>
          <w:sz w:val="24"/>
          <w:szCs w:val="24"/>
        </w:rPr>
        <w:t xml:space="preserve">notice to customers </w:t>
      </w:r>
      <w:r w:rsidR="00CE047C">
        <w:rPr>
          <w:sz w:val="24"/>
          <w:szCs w:val="24"/>
        </w:rPr>
        <w:t xml:space="preserve">as required by </w:t>
      </w:r>
      <w:r w:rsidR="00CE047C" w:rsidRPr="00E90ED5">
        <w:rPr>
          <w:sz w:val="24"/>
          <w:szCs w:val="24"/>
        </w:rPr>
        <w:t xml:space="preserve">TWC § 13.1872(c)(1) at least 30 days before the effective date of the proposed </w:t>
      </w:r>
      <w:r w:rsidR="00CE047C">
        <w:rPr>
          <w:sz w:val="24"/>
          <w:szCs w:val="24"/>
        </w:rPr>
        <w:t>rate adjustment</w:t>
      </w:r>
      <w:r w:rsidR="00CE047C" w:rsidRPr="00E90ED5">
        <w:rPr>
          <w:sz w:val="24"/>
          <w:szCs w:val="24"/>
        </w:rPr>
        <w:t>;</w:t>
      </w:r>
    </w:p>
    <w:p w14:paraId="0A537BBD" w14:textId="77777777" w:rsidR="00CE047C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E90ED5">
        <w:rPr>
          <w:sz w:val="24"/>
          <w:szCs w:val="24"/>
        </w:rPr>
        <w:t xml:space="preserve">he attached tariff </w:t>
      </w:r>
      <w:r>
        <w:rPr>
          <w:sz w:val="24"/>
          <w:szCs w:val="24"/>
        </w:rPr>
        <w:t xml:space="preserve">be approved; </w:t>
      </w:r>
      <w:r w:rsidRPr="00E90ED5">
        <w:rPr>
          <w:sz w:val="24"/>
          <w:szCs w:val="24"/>
        </w:rPr>
        <w:t>and</w:t>
      </w:r>
    </w:p>
    <w:p w14:paraId="3FBECA44" w14:textId="17BB3D16" w:rsidR="00CE047C" w:rsidRPr="00BA57DF" w:rsidRDefault="00CE047C" w:rsidP="00CE047C">
      <w:pPr>
        <w:pStyle w:val="ListParagraph"/>
        <w:numPr>
          <w:ilvl w:val="0"/>
          <w:numId w:val="6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>C</w:t>
      </w:r>
      <w:r>
        <w:rPr>
          <w:sz w:val="24"/>
          <w:szCs w:val="24"/>
        </w:rPr>
        <w:t xml:space="preserve">ommission Staff </w:t>
      </w:r>
      <w:r w:rsidRPr="00E90ED5">
        <w:rPr>
          <w:sz w:val="24"/>
          <w:szCs w:val="24"/>
        </w:rPr>
        <w:t>provide a copy</w:t>
      </w:r>
      <w:r>
        <w:rPr>
          <w:sz w:val="24"/>
          <w:szCs w:val="24"/>
        </w:rPr>
        <w:t xml:space="preserve"> of the approved tariff </w:t>
      </w:r>
      <w:r w:rsidRPr="00E90ED5">
        <w:rPr>
          <w:sz w:val="24"/>
          <w:szCs w:val="24"/>
        </w:rPr>
        <w:t xml:space="preserve">to </w:t>
      </w:r>
      <w:r w:rsidR="00971BC1">
        <w:rPr>
          <w:sz w:val="24"/>
          <w:szCs w:val="24"/>
        </w:rPr>
        <w:t>Lakeview Hills</w:t>
      </w:r>
      <w:r>
        <w:rPr>
          <w:sz w:val="24"/>
          <w:szCs w:val="24"/>
        </w:rPr>
        <w:t>.</w:t>
      </w:r>
    </w:p>
    <w:p w14:paraId="15626CEB" w14:textId="77777777" w:rsidR="00CE047C" w:rsidRDefault="00CE047C" w:rsidP="00CE047C">
      <w:pPr>
        <w:tabs>
          <w:tab w:val="left" w:pos="1170"/>
        </w:tabs>
        <w:rPr>
          <w:sz w:val="24"/>
        </w:rPr>
      </w:pPr>
    </w:p>
    <w:p w14:paraId="40A535F4" w14:textId="77777777" w:rsidR="00CE047C" w:rsidRDefault="00CE047C" w:rsidP="000565AC">
      <w:pPr>
        <w:jc w:val="both"/>
        <w:rPr>
          <w:sz w:val="24"/>
          <w:szCs w:val="24"/>
        </w:rPr>
      </w:pPr>
    </w:p>
    <w:bookmarkEnd w:id="0"/>
    <w:p w14:paraId="79EED8A6" w14:textId="77777777" w:rsidR="00B11E5C" w:rsidRPr="00B805E8" w:rsidRDefault="00B11E5C" w:rsidP="000565AC">
      <w:pPr>
        <w:jc w:val="both"/>
        <w:rPr>
          <w:sz w:val="16"/>
          <w:szCs w:val="16"/>
        </w:rPr>
      </w:pPr>
    </w:p>
    <w:sectPr w:rsidR="00B11E5C" w:rsidRPr="00B805E8" w:rsidSect="006035E3">
      <w:headerReference w:type="even" r:id="rId8"/>
      <w:headerReference w:type="first" r:id="rId9"/>
      <w:type w:val="continuous"/>
      <w:pgSz w:w="12240" w:h="15840"/>
      <w:pgMar w:top="720" w:right="180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40874" w14:textId="77777777" w:rsidR="003C5C18" w:rsidRDefault="003C5C18">
      <w:r>
        <w:separator/>
      </w:r>
    </w:p>
  </w:endnote>
  <w:endnote w:type="continuationSeparator" w:id="0">
    <w:p w14:paraId="755CF932" w14:textId="77777777" w:rsidR="003C5C18" w:rsidRDefault="003C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03F53" w14:textId="77777777" w:rsidR="003C5C18" w:rsidRDefault="003C5C18">
      <w:r>
        <w:separator/>
      </w:r>
    </w:p>
  </w:footnote>
  <w:footnote w:type="continuationSeparator" w:id="0">
    <w:p w14:paraId="2B1A1F2F" w14:textId="77777777" w:rsidR="003C5C18" w:rsidRDefault="003C5C18">
      <w:r>
        <w:continuationSeparator/>
      </w:r>
    </w:p>
  </w:footnote>
  <w:footnote w:id="1">
    <w:p w14:paraId="7C01ABB8" w14:textId="77777777" w:rsidR="00FD25F0" w:rsidRDefault="00D55FEF" w:rsidP="00224542">
      <w:pPr>
        <w:pStyle w:val="FootnoteText"/>
        <w:spacing w:after="120"/>
        <w:jc w:val="both"/>
      </w:pPr>
      <w:r>
        <w:tab/>
      </w:r>
      <w:r w:rsidR="00FD25F0">
        <w:rPr>
          <w:rStyle w:val="FootnoteReference"/>
        </w:rPr>
        <w:footnoteRef/>
      </w:r>
      <w:r w:rsidR="00FD25F0">
        <w:t xml:space="preserve">  TWC § 13.1872(f); 16 TAC § 24.49(f).</w:t>
      </w:r>
    </w:p>
  </w:footnote>
  <w:footnote w:id="2">
    <w:p w14:paraId="2C4BE6C3" w14:textId="77777777" w:rsidR="00FD25F0" w:rsidRDefault="00FD25F0" w:rsidP="00224542">
      <w:pPr>
        <w:pStyle w:val="FootnoteText"/>
        <w:spacing w:after="100" w:afterAutospacing="1"/>
        <w:jc w:val="both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3">
    <w:p w14:paraId="76E080D5" w14:textId="77777777" w:rsidR="00FD25F0" w:rsidRDefault="00FD25F0" w:rsidP="00F1026B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4">
    <w:p w14:paraId="1DBB5BD9" w14:textId="77777777" w:rsidR="00FD25F0" w:rsidRDefault="00FD25F0" w:rsidP="004C00A4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ADC6" w14:textId="622864DA" w:rsidR="00581A6B" w:rsidRDefault="00935249" w:rsidP="00935249">
    <w:pPr>
      <w:spacing w:after="160" w:line="259" w:lineRule="auto"/>
      <w:jc w:val="center"/>
      <w:rPr>
        <w:rFonts w:eastAsiaTheme="minorHAnsi"/>
      </w:rPr>
    </w:pPr>
    <w:r>
      <w:rPr>
        <w:rFonts w:eastAsiaTheme="minorHAnsi"/>
      </w:rPr>
      <w:t>Docket</w:t>
    </w:r>
    <w:r w:rsidRPr="00DB398B">
      <w:rPr>
        <w:rFonts w:eastAsiaTheme="minorHAnsi"/>
      </w:rPr>
      <w:t xml:space="preserve"> No. </w:t>
    </w:r>
    <w:r>
      <w:rPr>
        <w:rFonts w:eastAsiaTheme="minorHAnsi"/>
      </w:rPr>
      <w:t>53</w:t>
    </w:r>
    <w:r w:rsidR="00794E7B">
      <w:rPr>
        <w:rFonts w:eastAsiaTheme="minorHAnsi"/>
      </w:rPr>
      <w:t>7</w:t>
    </w:r>
    <w:r w:rsidR="007668CD">
      <w:rPr>
        <w:rFonts w:eastAsiaTheme="minorHAnsi"/>
      </w:rPr>
      <w:t>4</w:t>
    </w:r>
    <w:r w:rsidR="00794E7B">
      <w:rPr>
        <w:rFonts w:eastAsiaTheme="minorHAnsi"/>
      </w:rPr>
      <w:t>3</w:t>
    </w:r>
    <w:r w:rsidRPr="00DB398B">
      <w:rPr>
        <w:rFonts w:eastAsiaTheme="minorHAnsi"/>
      </w:rPr>
      <w:tab/>
      <w:t xml:space="preserve">Memorandum of </w:t>
    </w:r>
    <w:r w:rsidR="003A2BB1">
      <w:rPr>
        <w:rFonts w:eastAsiaTheme="minorHAnsi"/>
      </w:rPr>
      <w:t>James Onyeneke</w:t>
    </w:r>
    <w:r w:rsidR="00B3168B">
      <w:rPr>
        <w:rFonts w:eastAsiaTheme="minorHAnsi"/>
      </w:rPr>
      <w:t xml:space="preserve"> </w:t>
    </w:r>
    <w:r w:rsidRPr="002A22C1">
      <w:rPr>
        <w:rFonts w:eastAsiaTheme="minorHAnsi"/>
      </w:rPr>
      <w:t>(</w:t>
    </w:r>
    <w:r w:rsidR="008B55E3">
      <w:rPr>
        <w:rFonts w:eastAsiaTheme="minorHAnsi"/>
      </w:rPr>
      <w:t>J</w:t>
    </w:r>
    <w:r w:rsidR="00064061">
      <w:rPr>
        <w:rFonts w:eastAsiaTheme="minorHAnsi"/>
      </w:rPr>
      <w:t>u</w:t>
    </w:r>
    <w:r w:rsidR="00794E7B">
      <w:rPr>
        <w:rFonts w:eastAsiaTheme="minorHAnsi"/>
      </w:rPr>
      <w:t>ly</w:t>
    </w:r>
    <w:r>
      <w:rPr>
        <w:rFonts w:eastAsiaTheme="minorHAnsi"/>
      </w:rPr>
      <w:t xml:space="preserve"> </w:t>
    </w:r>
    <w:r w:rsidR="007337F4">
      <w:rPr>
        <w:rFonts w:eastAsiaTheme="minorHAnsi"/>
      </w:rPr>
      <w:t>2</w:t>
    </w:r>
    <w:r w:rsidR="00221C06">
      <w:rPr>
        <w:rFonts w:eastAsiaTheme="minorHAnsi"/>
      </w:rPr>
      <w:t>6</w:t>
    </w:r>
    <w:r>
      <w:rPr>
        <w:rFonts w:eastAsiaTheme="minorHAnsi"/>
      </w:rPr>
      <w:t>, 2022</w:t>
    </w:r>
    <w:r w:rsidRPr="00B11E5C">
      <w:rPr>
        <w:rFonts w:eastAsiaTheme="minorHAnsi"/>
        <w:b/>
        <w:bCs/>
      </w:rPr>
      <w:t>)</w:t>
    </w:r>
    <w:r w:rsidRPr="00DB398B">
      <w:rPr>
        <w:rFonts w:eastAsiaTheme="minorHAnsi"/>
      </w:rPr>
      <w:tab/>
    </w:r>
    <w:r w:rsidR="00450E3E">
      <w:rPr>
        <w:rFonts w:eastAsiaTheme="minorHAnsi"/>
      </w:rPr>
      <w:t>Page 2 of 2</w:t>
    </w:r>
  </w:p>
  <w:p w14:paraId="7EFB8B9C" w14:textId="77777777" w:rsidR="00324A83" w:rsidRDefault="00324A83" w:rsidP="00935249">
    <w:pPr>
      <w:spacing w:after="160" w:line="259" w:lineRule="auto"/>
      <w:jc w:val="center"/>
      <w:rPr>
        <w:rFonts w:eastAsia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F195" w14:textId="77777777" w:rsidR="0092584F" w:rsidRDefault="0092584F" w:rsidP="0092584F">
    <w:pPr>
      <w:pStyle w:val="Header"/>
      <w:jc w:val="center"/>
      <w:rPr>
        <w:b/>
        <w:i/>
        <w:sz w:val="38"/>
      </w:rPr>
    </w:pPr>
  </w:p>
  <w:p w14:paraId="0839ABFC" w14:textId="77777777" w:rsidR="0092584F" w:rsidRPr="00AF6052" w:rsidRDefault="0092584F" w:rsidP="0092584F">
    <w:pPr>
      <w:pStyle w:val="Header"/>
      <w:jc w:val="center"/>
      <w:rPr>
        <w:b/>
        <w:i/>
        <w:sz w:val="38"/>
      </w:rPr>
    </w:pPr>
    <w:r w:rsidRPr="00AF6052">
      <w:rPr>
        <w:b/>
        <w:i/>
        <w:sz w:val="38"/>
      </w:rPr>
      <w:t>Public Utility Commission of Texas</w:t>
    </w:r>
  </w:p>
  <w:p w14:paraId="2787A7A2" w14:textId="77777777" w:rsidR="0092584F" w:rsidRPr="00AF6052" w:rsidRDefault="0092584F" w:rsidP="0092584F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 w:rsidRPr="00AF6052">
      <w:rPr>
        <w:b/>
        <w:sz w:val="12"/>
        <w:u w:val="single"/>
      </w:rPr>
      <w:t>___________________________________________________________________________________</w:t>
    </w:r>
  </w:p>
  <w:p w14:paraId="1A36B776" w14:textId="77777777" w:rsidR="0092584F" w:rsidRPr="00AF6052" w:rsidRDefault="0092584F" w:rsidP="0092584F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 w:rsidRPr="00AF6052">
      <w:rPr>
        <w:b/>
        <w:sz w:val="38"/>
      </w:rPr>
      <w:t>Memorandum</w:t>
    </w:r>
  </w:p>
  <w:p w14:paraId="4028F9E4" w14:textId="77777777" w:rsidR="0092584F" w:rsidRDefault="00925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5747D"/>
    <w:multiLevelType w:val="hybridMultilevel"/>
    <w:tmpl w:val="65B4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F3747"/>
    <w:multiLevelType w:val="hybridMultilevel"/>
    <w:tmpl w:val="99E8C2C6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3D"/>
    <w:rsid w:val="000004D9"/>
    <w:rsid w:val="000037CE"/>
    <w:rsid w:val="00006371"/>
    <w:rsid w:val="000077FD"/>
    <w:rsid w:val="00012474"/>
    <w:rsid w:val="00021701"/>
    <w:rsid w:val="00030C45"/>
    <w:rsid w:val="00052B48"/>
    <w:rsid w:val="00053C30"/>
    <w:rsid w:val="000565AC"/>
    <w:rsid w:val="00064061"/>
    <w:rsid w:val="000666B1"/>
    <w:rsid w:val="00077A9C"/>
    <w:rsid w:val="00080107"/>
    <w:rsid w:val="000838AE"/>
    <w:rsid w:val="00085D0E"/>
    <w:rsid w:val="00091063"/>
    <w:rsid w:val="00097E1B"/>
    <w:rsid w:val="000A41BC"/>
    <w:rsid w:val="000A626E"/>
    <w:rsid w:val="000A702A"/>
    <w:rsid w:val="000B02D7"/>
    <w:rsid w:val="000C5357"/>
    <w:rsid w:val="000D2588"/>
    <w:rsid w:val="000E3BAA"/>
    <w:rsid w:val="000F1599"/>
    <w:rsid w:val="000F6166"/>
    <w:rsid w:val="001004A1"/>
    <w:rsid w:val="00111099"/>
    <w:rsid w:val="001120EC"/>
    <w:rsid w:val="00127689"/>
    <w:rsid w:val="00134374"/>
    <w:rsid w:val="001348B7"/>
    <w:rsid w:val="00156207"/>
    <w:rsid w:val="00156CF7"/>
    <w:rsid w:val="0017299D"/>
    <w:rsid w:val="001841DD"/>
    <w:rsid w:val="00195A9D"/>
    <w:rsid w:val="001B0678"/>
    <w:rsid w:val="001B2AC7"/>
    <w:rsid w:val="001B7DD0"/>
    <w:rsid w:val="001D254F"/>
    <w:rsid w:val="001D5F89"/>
    <w:rsid w:val="001D74D0"/>
    <w:rsid w:val="001E0C56"/>
    <w:rsid w:val="001E735C"/>
    <w:rsid w:val="001F07C6"/>
    <w:rsid w:val="001F3162"/>
    <w:rsid w:val="00200283"/>
    <w:rsid w:val="00206D8A"/>
    <w:rsid w:val="00221C06"/>
    <w:rsid w:val="00224542"/>
    <w:rsid w:val="0023059E"/>
    <w:rsid w:val="00231D9F"/>
    <w:rsid w:val="00246CA7"/>
    <w:rsid w:val="0025141B"/>
    <w:rsid w:val="00252258"/>
    <w:rsid w:val="002B1AD1"/>
    <w:rsid w:val="002B4786"/>
    <w:rsid w:val="002D1D9B"/>
    <w:rsid w:val="002D6BE0"/>
    <w:rsid w:val="002D7497"/>
    <w:rsid w:val="002E2315"/>
    <w:rsid w:val="002F0082"/>
    <w:rsid w:val="002F11C2"/>
    <w:rsid w:val="002F43EA"/>
    <w:rsid w:val="002F6F65"/>
    <w:rsid w:val="00304DFB"/>
    <w:rsid w:val="003054FD"/>
    <w:rsid w:val="00311A7A"/>
    <w:rsid w:val="003142F1"/>
    <w:rsid w:val="00316910"/>
    <w:rsid w:val="00324A83"/>
    <w:rsid w:val="003305D8"/>
    <w:rsid w:val="00331BCF"/>
    <w:rsid w:val="00334E71"/>
    <w:rsid w:val="00347EF0"/>
    <w:rsid w:val="0036078A"/>
    <w:rsid w:val="00360CE2"/>
    <w:rsid w:val="003709AE"/>
    <w:rsid w:val="003744A5"/>
    <w:rsid w:val="003829EA"/>
    <w:rsid w:val="003848D3"/>
    <w:rsid w:val="00385BB9"/>
    <w:rsid w:val="00390187"/>
    <w:rsid w:val="00397A11"/>
    <w:rsid w:val="003A2BB1"/>
    <w:rsid w:val="003B32C3"/>
    <w:rsid w:val="003C5C18"/>
    <w:rsid w:val="003D3140"/>
    <w:rsid w:val="003D3F62"/>
    <w:rsid w:val="003D61B7"/>
    <w:rsid w:val="003E1E18"/>
    <w:rsid w:val="003F1B76"/>
    <w:rsid w:val="003F2BC6"/>
    <w:rsid w:val="004126ED"/>
    <w:rsid w:val="00423937"/>
    <w:rsid w:val="0043535A"/>
    <w:rsid w:val="00450E3E"/>
    <w:rsid w:val="00454426"/>
    <w:rsid w:val="00456434"/>
    <w:rsid w:val="00457148"/>
    <w:rsid w:val="00462764"/>
    <w:rsid w:val="00463BC8"/>
    <w:rsid w:val="004675E9"/>
    <w:rsid w:val="00475848"/>
    <w:rsid w:val="004775B9"/>
    <w:rsid w:val="00484DB1"/>
    <w:rsid w:val="00485C20"/>
    <w:rsid w:val="004A505D"/>
    <w:rsid w:val="004C00A4"/>
    <w:rsid w:val="004D095D"/>
    <w:rsid w:val="004D4C59"/>
    <w:rsid w:val="004D6CA2"/>
    <w:rsid w:val="004D7998"/>
    <w:rsid w:val="0050065A"/>
    <w:rsid w:val="005025B1"/>
    <w:rsid w:val="00510855"/>
    <w:rsid w:val="00511D34"/>
    <w:rsid w:val="0052706E"/>
    <w:rsid w:val="00542ACD"/>
    <w:rsid w:val="005444C6"/>
    <w:rsid w:val="00552C6D"/>
    <w:rsid w:val="005551C0"/>
    <w:rsid w:val="00557469"/>
    <w:rsid w:val="005663F6"/>
    <w:rsid w:val="00574B43"/>
    <w:rsid w:val="00581A6B"/>
    <w:rsid w:val="00585583"/>
    <w:rsid w:val="00596AAC"/>
    <w:rsid w:val="005B3DD6"/>
    <w:rsid w:val="005B542F"/>
    <w:rsid w:val="005C6D7B"/>
    <w:rsid w:val="005C7FA4"/>
    <w:rsid w:val="005D0694"/>
    <w:rsid w:val="005E0161"/>
    <w:rsid w:val="005E10DE"/>
    <w:rsid w:val="005F2B33"/>
    <w:rsid w:val="006035E3"/>
    <w:rsid w:val="00603DA8"/>
    <w:rsid w:val="00623111"/>
    <w:rsid w:val="0062789C"/>
    <w:rsid w:val="00633B29"/>
    <w:rsid w:val="00646B73"/>
    <w:rsid w:val="006500D2"/>
    <w:rsid w:val="0065346B"/>
    <w:rsid w:val="00656555"/>
    <w:rsid w:val="00656656"/>
    <w:rsid w:val="006575FE"/>
    <w:rsid w:val="00674221"/>
    <w:rsid w:val="006756E0"/>
    <w:rsid w:val="006757D4"/>
    <w:rsid w:val="0068143C"/>
    <w:rsid w:val="006B6DE2"/>
    <w:rsid w:val="006C26DF"/>
    <w:rsid w:val="006D4D9E"/>
    <w:rsid w:val="007057E7"/>
    <w:rsid w:val="0071134A"/>
    <w:rsid w:val="007168FB"/>
    <w:rsid w:val="0071760F"/>
    <w:rsid w:val="007216EE"/>
    <w:rsid w:val="007246F9"/>
    <w:rsid w:val="007337F4"/>
    <w:rsid w:val="00734135"/>
    <w:rsid w:val="00734641"/>
    <w:rsid w:val="00741275"/>
    <w:rsid w:val="0074714A"/>
    <w:rsid w:val="0075257A"/>
    <w:rsid w:val="00754A6B"/>
    <w:rsid w:val="00764196"/>
    <w:rsid w:val="0076435B"/>
    <w:rsid w:val="007668CD"/>
    <w:rsid w:val="00775D97"/>
    <w:rsid w:val="00780A58"/>
    <w:rsid w:val="00784D26"/>
    <w:rsid w:val="007923B7"/>
    <w:rsid w:val="00794E7B"/>
    <w:rsid w:val="007A27E0"/>
    <w:rsid w:val="007B1877"/>
    <w:rsid w:val="007B1A71"/>
    <w:rsid w:val="007B57A3"/>
    <w:rsid w:val="007B6675"/>
    <w:rsid w:val="007D101B"/>
    <w:rsid w:val="007D3199"/>
    <w:rsid w:val="007D7ED6"/>
    <w:rsid w:val="007E4EE0"/>
    <w:rsid w:val="007E610D"/>
    <w:rsid w:val="00802E8E"/>
    <w:rsid w:val="008072C7"/>
    <w:rsid w:val="00811AF9"/>
    <w:rsid w:val="00811F02"/>
    <w:rsid w:val="0082022B"/>
    <w:rsid w:val="008213EC"/>
    <w:rsid w:val="00822217"/>
    <w:rsid w:val="00824CEC"/>
    <w:rsid w:val="008262FF"/>
    <w:rsid w:val="0083080C"/>
    <w:rsid w:val="00830BE8"/>
    <w:rsid w:val="008413A6"/>
    <w:rsid w:val="00845ED7"/>
    <w:rsid w:val="008626B2"/>
    <w:rsid w:val="00864434"/>
    <w:rsid w:val="00880AE8"/>
    <w:rsid w:val="00880D04"/>
    <w:rsid w:val="008854B6"/>
    <w:rsid w:val="008A68B1"/>
    <w:rsid w:val="008B55E3"/>
    <w:rsid w:val="008B6967"/>
    <w:rsid w:val="008B7051"/>
    <w:rsid w:val="008C38EB"/>
    <w:rsid w:val="008D7DEF"/>
    <w:rsid w:val="008F5005"/>
    <w:rsid w:val="009015B2"/>
    <w:rsid w:val="00905474"/>
    <w:rsid w:val="0091083F"/>
    <w:rsid w:val="00911117"/>
    <w:rsid w:val="00911C80"/>
    <w:rsid w:val="009179FF"/>
    <w:rsid w:val="00925661"/>
    <w:rsid w:val="0092584F"/>
    <w:rsid w:val="00926C56"/>
    <w:rsid w:val="00930EB5"/>
    <w:rsid w:val="00934030"/>
    <w:rsid w:val="00935249"/>
    <w:rsid w:val="00937150"/>
    <w:rsid w:val="0093789F"/>
    <w:rsid w:val="00971000"/>
    <w:rsid w:val="00971BC1"/>
    <w:rsid w:val="00977D13"/>
    <w:rsid w:val="00982221"/>
    <w:rsid w:val="00986AB1"/>
    <w:rsid w:val="00997601"/>
    <w:rsid w:val="009A2DAD"/>
    <w:rsid w:val="009C4F1E"/>
    <w:rsid w:val="009C4FC6"/>
    <w:rsid w:val="009C598C"/>
    <w:rsid w:val="009D2331"/>
    <w:rsid w:val="009D3A97"/>
    <w:rsid w:val="009E10F5"/>
    <w:rsid w:val="009F4183"/>
    <w:rsid w:val="00A01F32"/>
    <w:rsid w:val="00A100FF"/>
    <w:rsid w:val="00A11E40"/>
    <w:rsid w:val="00A16806"/>
    <w:rsid w:val="00A22504"/>
    <w:rsid w:val="00A23106"/>
    <w:rsid w:val="00A33658"/>
    <w:rsid w:val="00A37203"/>
    <w:rsid w:val="00A4251D"/>
    <w:rsid w:val="00A43406"/>
    <w:rsid w:val="00A4674A"/>
    <w:rsid w:val="00A47769"/>
    <w:rsid w:val="00A51E4A"/>
    <w:rsid w:val="00A53F9F"/>
    <w:rsid w:val="00A705AD"/>
    <w:rsid w:val="00A71C1F"/>
    <w:rsid w:val="00A725EB"/>
    <w:rsid w:val="00A7691E"/>
    <w:rsid w:val="00A84800"/>
    <w:rsid w:val="00A849AD"/>
    <w:rsid w:val="00A8613D"/>
    <w:rsid w:val="00A93D55"/>
    <w:rsid w:val="00A9676E"/>
    <w:rsid w:val="00A9784D"/>
    <w:rsid w:val="00AA736C"/>
    <w:rsid w:val="00AB5141"/>
    <w:rsid w:val="00AB7C8C"/>
    <w:rsid w:val="00AC1836"/>
    <w:rsid w:val="00AC5A8F"/>
    <w:rsid w:val="00AC6029"/>
    <w:rsid w:val="00AC7526"/>
    <w:rsid w:val="00AD5AD2"/>
    <w:rsid w:val="00AE5795"/>
    <w:rsid w:val="00AE79BD"/>
    <w:rsid w:val="00AF7696"/>
    <w:rsid w:val="00B01FDC"/>
    <w:rsid w:val="00B11E5C"/>
    <w:rsid w:val="00B11EF1"/>
    <w:rsid w:val="00B1621F"/>
    <w:rsid w:val="00B2361D"/>
    <w:rsid w:val="00B3168B"/>
    <w:rsid w:val="00B32534"/>
    <w:rsid w:val="00B34F3F"/>
    <w:rsid w:val="00B41738"/>
    <w:rsid w:val="00B52CA0"/>
    <w:rsid w:val="00B55D5B"/>
    <w:rsid w:val="00B562D0"/>
    <w:rsid w:val="00B57BD3"/>
    <w:rsid w:val="00B72066"/>
    <w:rsid w:val="00B76E5F"/>
    <w:rsid w:val="00B805E8"/>
    <w:rsid w:val="00B80C4A"/>
    <w:rsid w:val="00B903A9"/>
    <w:rsid w:val="00BA1986"/>
    <w:rsid w:val="00BA1F3D"/>
    <w:rsid w:val="00BA57DF"/>
    <w:rsid w:val="00BB5BD1"/>
    <w:rsid w:val="00BE3F04"/>
    <w:rsid w:val="00BF6A87"/>
    <w:rsid w:val="00C01869"/>
    <w:rsid w:val="00C04FCF"/>
    <w:rsid w:val="00C0511E"/>
    <w:rsid w:val="00C17C38"/>
    <w:rsid w:val="00C246C0"/>
    <w:rsid w:val="00C32D31"/>
    <w:rsid w:val="00C422C3"/>
    <w:rsid w:val="00C44A13"/>
    <w:rsid w:val="00C45762"/>
    <w:rsid w:val="00C5417E"/>
    <w:rsid w:val="00C625FF"/>
    <w:rsid w:val="00C65318"/>
    <w:rsid w:val="00C660B6"/>
    <w:rsid w:val="00C71180"/>
    <w:rsid w:val="00C811C3"/>
    <w:rsid w:val="00C819F7"/>
    <w:rsid w:val="00C84E40"/>
    <w:rsid w:val="00C9262A"/>
    <w:rsid w:val="00C96B1E"/>
    <w:rsid w:val="00CA2255"/>
    <w:rsid w:val="00CA3C79"/>
    <w:rsid w:val="00CC09DD"/>
    <w:rsid w:val="00CC7B19"/>
    <w:rsid w:val="00CD0008"/>
    <w:rsid w:val="00CD1555"/>
    <w:rsid w:val="00CE047C"/>
    <w:rsid w:val="00CE50F7"/>
    <w:rsid w:val="00CE6C3A"/>
    <w:rsid w:val="00CF0183"/>
    <w:rsid w:val="00CF0DFE"/>
    <w:rsid w:val="00D0479E"/>
    <w:rsid w:val="00D068DA"/>
    <w:rsid w:val="00D131E1"/>
    <w:rsid w:val="00D14B9D"/>
    <w:rsid w:val="00D23A43"/>
    <w:rsid w:val="00D279D1"/>
    <w:rsid w:val="00D30856"/>
    <w:rsid w:val="00D316CE"/>
    <w:rsid w:val="00D345E9"/>
    <w:rsid w:val="00D456FB"/>
    <w:rsid w:val="00D47CF3"/>
    <w:rsid w:val="00D55FEF"/>
    <w:rsid w:val="00D564FC"/>
    <w:rsid w:val="00D61F9C"/>
    <w:rsid w:val="00D65FDD"/>
    <w:rsid w:val="00D72549"/>
    <w:rsid w:val="00D72D8F"/>
    <w:rsid w:val="00D81CDE"/>
    <w:rsid w:val="00DA1CC3"/>
    <w:rsid w:val="00DA2151"/>
    <w:rsid w:val="00DA36E8"/>
    <w:rsid w:val="00DB06F7"/>
    <w:rsid w:val="00DB398B"/>
    <w:rsid w:val="00DC5DFC"/>
    <w:rsid w:val="00DD10B0"/>
    <w:rsid w:val="00DE718D"/>
    <w:rsid w:val="00DF1E5E"/>
    <w:rsid w:val="00DF2552"/>
    <w:rsid w:val="00DF68FD"/>
    <w:rsid w:val="00E0225F"/>
    <w:rsid w:val="00E06C93"/>
    <w:rsid w:val="00E10651"/>
    <w:rsid w:val="00E15ADE"/>
    <w:rsid w:val="00E16F70"/>
    <w:rsid w:val="00E17534"/>
    <w:rsid w:val="00E36C2D"/>
    <w:rsid w:val="00E36C3E"/>
    <w:rsid w:val="00E410E6"/>
    <w:rsid w:val="00E514DE"/>
    <w:rsid w:val="00E6091B"/>
    <w:rsid w:val="00E61FDF"/>
    <w:rsid w:val="00E70977"/>
    <w:rsid w:val="00E74DAA"/>
    <w:rsid w:val="00E816F7"/>
    <w:rsid w:val="00E84694"/>
    <w:rsid w:val="00E85C7F"/>
    <w:rsid w:val="00E9070E"/>
    <w:rsid w:val="00E90ED5"/>
    <w:rsid w:val="00E92010"/>
    <w:rsid w:val="00E94E13"/>
    <w:rsid w:val="00EA0021"/>
    <w:rsid w:val="00EA5690"/>
    <w:rsid w:val="00EB043D"/>
    <w:rsid w:val="00EB3D77"/>
    <w:rsid w:val="00ED3DCC"/>
    <w:rsid w:val="00EE47C6"/>
    <w:rsid w:val="00EF02E5"/>
    <w:rsid w:val="00EF205C"/>
    <w:rsid w:val="00F013D0"/>
    <w:rsid w:val="00F0306D"/>
    <w:rsid w:val="00F04909"/>
    <w:rsid w:val="00F0656B"/>
    <w:rsid w:val="00F1026B"/>
    <w:rsid w:val="00F16EC3"/>
    <w:rsid w:val="00F26EE9"/>
    <w:rsid w:val="00F274AC"/>
    <w:rsid w:val="00F27FF7"/>
    <w:rsid w:val="00F41344"/>
    <w:rsid w:val="00F41D7F"/>
    <w:rsid w:val="00F46B2F"/>
    <w:rsid w:val="00F7319E"/>
    <w:rsid w:val="00F8395B"/>
    <w:rsid w:val="00F87FC8"/>
    <w:rsid w:val="00F9125C"/>
    <w:rsid w:val="00F91D32"/>
    <w:rsid w:val="00F945C3"/>
    <w:rsid w:val="00FA75B8"/>
    <w:rsid w:val="00FC04B3"/>
    <w:rsid w:val="00FC09D0"/>
    <w:rsid w:val="00FC40CD"/>
    <w:rsid w:val="00FC6714"/>
    <w:rsid w:val="00FD25F0"/>
    <w:rsid w:val="00FD2CDD"/>
    <w:rsid w:val="00FD41B8"/>
    <w:rsid w:val="00FE06D9"/>
    <w:rsid w:val="00FE77D0"/>
    <w:rsid w:val="00FE7912"/>
    <w:rsid w:val="00FE7913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5E5CD2"/>
  <w15:chartTrackingRefBased/>
  <w15:docId w15:val="{2F30BA77-25B4-4D2A-BF29-F8C7A531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80C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2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5B1"/>
  </w:style>
  <w:style w:type="character" w:customStyle="1" w:styleId="CommentTextChar">
    <w:name w:val="Comment Text Char"/>
    <w:basedOn w:val="DefaultParagraphFont"/>
    <w:link w:val="CommentText"/>
    <w:uiPriority w:val="99"/>
    <w:rsid w:val="005025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5B1"/>
    <w:rPr>
      <w:b/>
      <w:bCs/>
    </w:rPr>
  </w:style>
  <w:style w:type="paragraph" w:styleId="ListParagraph">
    <w:name w:val="List Paragraph"/>
    <w:basedOn w:val="Normal"/>
    <w:uiPriority w:val="34"/>
    <w:qFormat/>
    <w:rsid w:val="002F6F6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A1CC3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CC3"/>
  </w:style>
  <w:style w:type="character" w:styleId="FootnoteReference">
    <w:name w:val="footnote reference"/>
    <w:basedOn w:val="DefaultParagraphFont"/>
    <w:uiPriority w:val="99"/>
    <w:semiHidden/>
    <w:unhideWhenUsed/>
    <w:rsid w:val="00DA1CC3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2584F"/>
  </w:style>
  <w:style w:type="character" w:styleId="Hyperlink">
    <w:name w:val="Hyperlink"/>
    <w:basedOn w:val="DefaultParagraphFont"/>
    <w:uiPriority w:val="99"/>
    <w:unhideWhenUsed/>
    <w:rsid w:val="00DE71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7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Rate-D%20Approval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8C5-070B-4E1F-B27D-FBE97C50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Rate-D Approval-Memo Template </Template>
  <TotalTime>1</TotalTime>
  <Pages>2</Pages>
  <Words>533</Words>
  <Characters>2900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Gilford, Maxine</dc:creator>
  <cp:keywords/>
  <cp:lastModifiedBy>Mildred Anaele</cp:lastModifiedBy>
  <cp:revision>2</cp:revision>
  <cp:lastPrinted>2022-07-21T12:30:00Z</cp:lastPrinted>
  <dcterms:created xsi:type="dcterms:W3CDTF">2022-07-21T16:23:00Z</dcterms:created>
  <dcterms:modified xsi:type="dcterms:W3CDTF">2022-07-21T16:23:00Z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1841609332</vt:i4>
  </property>
</Properties>
</file>